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86" w:rsidRDefault="007B4086" w:rsidP="007B4086">
      <w:pPr>
        <w:suppressAutoHyphens/>
        <w:spacing w:after="240" w:line="240" w:lineRule="auto"/>
        <w:rPr>
          <w:rFonts w:ascii="Times New Roman" w:hAnsi="Times New Roman"/>
          <w:bCs/>
          <w:sz w:val="28"/>
          <w:szCs w:val="28"/>
        </w:rPr>
      </w:pPr>
    </w:p>
    <w:p w:rsidR="007B4086" w:rsidRDefault="007B4086" w:rsidP="007B4086">
      <w:pPr>
        <w:pStyle w:val="ac"/>
        <w:jc w:val="left"/>
      </w:pPr>
      <w:r>
        <w:t xml:space="preserve">                                     Муниципальное образование</w:t>
      </w:r>
    </w:p>
    <w:p w:rsidR="007B4086" w:rsidRDefault="007B4086" w:rsidP="007B4086">
      <w:pPr>
        <w:jc w:val="center"/>
        <w:rPr>
          <w:b/>
          <w:bCs/>
          <w:sz w:val="28"/>
          <w:szCs w:val="28"/>
        </w:rPr>
      </w:pPr>
      <w:r>
        <w:rPr>
          <w:b/>
          <w:bCs/>
          <w:sz w:val="28"/>
        </w:rPr>
        <w:t>сельское поселение «Деревн</w:t>
      </w:r>
      <w:r>
        <w:rPr>
          <w:b/>
          <w:bCs/>
          <w:sz w:val="28"/>
          <w:szCs w:val="28"/>
        </w:rPr>
        <w:t>я Беляево»</w:t>
      </w:r>
    </w:p>
    <w:p w:rsidR="007B4086" w:rsidRDefault="007B4086" w:rsidP="007B4086">
      <w:pPr>
        <w:jc w:val="center"/>
        <w:rPr>
          <w:b/>
          <w:bCs/>
          <w:sz w:val="24"/>
          <w:szCs w:val="24"/>
        </w:rPr>
      </w:pPr>
      <w:r>
        <w:rPr>
          <w:b/>
          <w:bCs/>
        </w:rPr>
        <w:t>Юхновский район</w:t>
      </w:r>
    </w:p>
    <w:p w:rsidR="007B4086" w:rsidRDefault="007B4086" w:rsidP="007B4086">
      <w:pPr>
        <w:pStyle w:val="1"/>
        <w:rPr>
          <w:b/>
          <w:bCs/>
        </w:rPr>
      </w:pPr>
      <w:r w:rsidRPr="007B4086">
        <w:rPr>
          <w:lang w:val="ru-RU"/>
        </w:rPr>
        <w:t xml:space="preserve">                           </w:t>
      </w:r>
      <w:r>
        <w:t>Калужская область</w:t>
      </w:r>
    </w:p>
    <w:p w:rsidR="007B4086" w:rsidRDefault="007B4086" w:rsidP="007B4086">
      <w:pPr>
        <w:pStyle w:val="2"/>
        <w:rPr>
          <w:b/>
          <w:bCs/>
          <w:sz w:val="32"/>
          <w:szCs w:val="32"/>
        </w:rPr>
      </w:pPr>
      <w:r w:rsidRPr="007B4086">
        <w:rPr>
          <w:rFonts w:ascii="Calibri" w:eastAsia="Calibri" w:hAnsi="Calibri"/>
          <w:b/>
          <w:bCs/>
          <w:sz w:val="22"/>
          <w:szCs w:val="22"/>
          <w:lang w:val="ru-RU" w:eastAsia="en-US"/>
        </w:rPr>
        <w:t xml:space="preserve">                                                                           </w:t>
      </w:r>
      <w:r>
        <w:rPr>
          <w:sz w:val="32"/>
          <w:szCs w:val="32"/>
        </w:rPr>
        <w:t>Сельская Дума</w:t>
      </w:r>
    </w:p>
    <w:p w:rsidR="007B4086" w:rsidRDefault="007B4086" w:rsidP="007B4086">
      <w:pPr>
        <w:jc w:val="center"/>
        <w:rPr>
          <w:b/>
          <w:bCs/>
          <w:sz w:val="28"/>
          <w:szCs w:val="24"/>
        </w:rPr>
      </w:pPr>
    </w:p>
    <w:p w:rsidR="007B4086" w:rsidRDefault="007B4086" w:rsidP="007B4086">
      <w:pPr>
        <w:jc w:val="center"/>
        <w:rPr>
          <w:b/>
          <w:bCs/>
          <w:sz w:val="44"/>
          <w:szCs w:val="44"/>
        </w:rPr>
      </w:pPr>
      <w:proofErr w:type="gramStart"/>
      <w:r>
        <w:rPr>
          <w:b/>
          <w:bCs/>
          <w:sz w:val="44"/>
          <w:szCs w:val="44"/>
        </w:rPr>
        <w:t>Р</w:t>
      </w:r>
      <w:proofErr w:type="gramEnd"/>
      <w:r>
        <w:rPr>
          <w:b/>
          <w:bCs/>
          <w:sz w:val="44"/>
          <w:szCs w:val="44"/>
        </w:rPr>
        <w:t xml:space="preserve"> Е Ш Е Н И Е</w:t>
      </w:r>
    </w:p>
    <w:p w:rsidR="007B4086" w:rsidRDefault="007B4086" w:rsidP="007B4086">
      <w:pPr>
        <w:suppressAutoHyphens/>
        <w:spacing w:after="240" w:line="240" w:lineRule="auto"/>
        <w:rPr>
          <w:rFonts w:ascii="Times New Roman" w:hAnsi="Times New Roman"/>
          <w:bCs/>
          <w:sz w:val="28"/>
          <w:szCs w:val="28"/>
        </w:rPr>
      </w:pPr>
    </w:p>
    <w:p w:rsidR="007B4086" w:rsidRDefault="007B4086" w:rsidP="007B4086">
      <w:pPr>
        <w:suppressAutoHyphens/>
        <w:spacing w:after="240" w:line="240" w:lineRule="auto"/>
        <w:rPr>
          <w:rFonts w:ascii="Times New Roman" w:hAnsi="Times New Roman"/>
          <w:sz w:val="28"/>
          <w:szCs w:val="28"/>
        </w:rPr>
      </w:pPr>
      <w:r>
        <w:rPr>
          <w:rFonts w:ascii="Times New Roman" w:hAnsi="Times New Roman"/>
          <w:bCs/>
          <w:sz w:val="28"/>
          <w:szCs w:val="28"/>
        </w:rPr>
        <w:t>04.08.201</w:t>
      </w:r>
      <w:r w:rsidRPr="007B4086">
        <w:rPr>
          <w:rFonts w:ascii="Times New Roman" w:hAnsi="Times New Roman"/>
          <w:bCs/>
          <w:sz w:val="28"/>
          <w:szCs w:val="28"/>
        </w:rPr>
        <w:t>4</w:t>
      </w:r>
      <w:r>
        <w:rPr>
          <w:rFonts w:ascii="Times New Roman" w:hAnsi="Times New Roman"/>
          <w:bCs/>
          <w:sz w:val="28"/>
          <w:szCs w:val="28"/>
        </w:rPr>
        <w:t xml:space="preserve"> г</w:t>
      </w:r>
      <w:r>
        <w:rPr>
          <w:rFonts w:ascii="Times New Roman" w:hAnsi="Times New Roman"/>
          <w:bCs/>
          <w:sz w:val="28"/>
          <w:szCs w:val="28"/>
        </w:rPr>
        <w:tab/>
        <w:t xml:space="preserve">                                                                                 №  49</w:t>
      </w:r>
    </w:p>
    <w:p w:rsidR="007B4086" w:rsidRDefault="007B4086" w:rsidP="007B4086">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долгосрочной </w:t>
      </w:r>
    </w:p>
    <w:p w:rsidR="007B4086" w:rsidRDefault="007B4086" w:rsidP="007B4086">
      <w:pPr>
        <w:spacing w:after="0" w:line="240" w:lineRule="auto"/>
        <w:jc w:val="both"/>
        <w:rPr>
          <w:rFonts w:ascii="Times New Roman" w:hAnsi="Times New Roman"/>
          <w:sz w:val="28"/>
          <w:szCs w:val="28"/>
        </w:rPr>
      </w:pPr>
      <w:r>
        <w:rPr>
          <w:rFonts w:ascii="Times New Roman" w:hAnsi="Times New Roman"/>
          <w:sz w:val="28"/>
          <w:szCs w:val="28"/>
        </w:rPr>
        <w:t>целевой программы «Комплексное  развитие систем</w:t>
      </w:r>
    </w:p>
    <w:p w:rsidR="007B4086" w:rsidRDefault="007B4086" w:rsidP="007B4086">
      <w:pPr>
        <w:spacing w:after="0" w:line="240" w:lineRule="auto"/>
        <w:jc w:val="both"/>
        <w:rPr>
          <w:rFonts w:ascii="Times New Roman" w:hAnsi="Times New Roman"/>
          <w:sz w:val="28"/>
          <w:szCs w:val="28"/>
        </w:rPr>
      </w:pPr>
      <w:r>
        <w:rPr>
          <w:rFonts w:ascii="Times New Roman" w:hAnsi="Times New Roman"/>
          <w:sz w:val="28"/>
          <w:szCs w:val="28"/>
        </w:rPr>
        <w:t xml:space="preserve">коммунальной    инфраструктуры   на     территории </w:t>
      </w:r>
    </w:p>
    <w:p w:rsidR="007B4086" w:rsidRDefault="007B4086" w:rsidP="007B4086">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образования </w:t>
      </w:r>
      <w:proofErr w:type="gramStart"/>
      <w:r>
        <w:rPr>
          <w:rFonts w:ascii="Times New Roman" w:hAnsi="Times New Roman"/>
          <w:sz w:val="28"/>
          <w:szCs w:val="28"/>
        </w:rPr>
        <w:t>сельское</w:t>
      </w:r>
      <w:proofErr w:type="gramEnd"/>
      <w:r>
        <w:rPr>
          <w:rFonts w:ascii="Times New Roman" w:hAnsi="Times New Roman"/>
          <w:sz w:val="28"/>
          <w:szCs w:val="28"/>
        </w:rPr>
        <w:t xml:space="preserve"> </w:t>
      </w:r>
    </w:p>
    <w:p w:rsidR="007B4086" w:rsidRDefault="007B4086" w:rsidP="007B4086">
      <w:pPr>
        <w:spacing w:line="240" w:lineRule="auto"/>
        <w:jc w:val="both"/>
        <w:rPr>
          <w:rFonts w:ascii="Times New Roman" w:hAnsi="Times New Roman"/>
          <w:sz w:val="28"/>
          <w:szCs w:val="28"/>
        </w:rPr>
      </w:pPr>
      <w:r>
        <w:rPr>
          <w:rFonts w:ascii="Times New Roman" w:hAnsi="Times New Roman"/>
          <w:sz w:val="28"/>
          <w:szCs w:val="28"/>
        </w:rPr>
        <w:t>поселени</w:t>
      </w:r>
      <w:r w:rsidR="008D2F67">
        <w:rPr>
          <w:rFonts w:ascii="Times New Roman" w:hAnsi="Times New Roman"/>
          <w:sz w:val="28"/>
          <w:szCs w:val="28"/>
        </w:rPr>
        <w:t>е «Деревня Беляево» на 2014-2023</w:t>
      </w:r>
      <w:r>
        <w:rPr>
          <w:rFonts w:ascii="Times New Roman" w:hAnsi="Times New Roman"/>
          <w:sz w:val="28"/>
          <w:szCs w:val="28"/>
        </w:rPr>
        <w:t xml:space="preserve"> годы».</w:t>
      </w:r>
    </w:p>
    <w:p w:rsidR="007B4086" w:rsidRDefault="007B4086" w:rsidP="007B4086">
      <w:pPr>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сельское поселение «Деревня</w:t>
      </w:r>
      <w:proofErr w:type="gramEnd"/>
      <w:r>
        <w:rPr>
          <w:rFonts w:ascii="Times New Roman" w:hAnsi="Times New Roman"/>
          <w:sz w:val="28"/>
          <w:szCs w:val="28"/>
        </w:rPr>
        <w:t xml:space="preserve"> Беляево, Сельская Дума </w:t>
      </w:r>
    </w:p>
    <w:p w:rsidR="007B4086" w:rsidRDefault="007B4086" w:rsidP="007B4086">
      <w:pPr>
        <w:jc w:val="center"/>
        <w:rPr>
          <w:rFonts w:ascii="Times New Roman" w:hAnsi="Times New Roman"/>
          <w:sz w:val="28"/>
          <w:szCs w:val="28"/>
        </w:rPr>
      </w:pPr>
      <w:r>
        <w:rPr>
          <w:rFonts w:ascii="Times New Roman" w:hAnsi="Times New Roman"/>
          <w:sz w:val="28"/>
          <w:szCs w:val="28"/>
        </w:rPr>
        <w:t>РЕШИЛА:</w:t>
      </w:r>
    </w:p>
    <w:p w:rsidR="007B4086" w:rsidRDefault="007B4086" w:rsidP="007B4086">
      <w:pPr>
        <w:spacing w:line="240" w:lineRule="auto"/>
        <w:jc w:val="both"/>
        <w:rPr>
          <w:rFonts w:ascii="Times New Roman" w:hAnsi="Times New Roman"/>
          <w:sz w:val="28"/>
          <w:szCs w:val="28"/>
        </w:rPr>
      </w:pPr>
      <w:r>
        <w:rPr>
          <w:rFonts w:ascii="Times New Roman" w:hAnsi="Times New Roman"/>
          <w:sz w:val="28"/>
          <w:szCs w:val="28"/>
        </w:rPr>
        <w:t xml:space="preserve">             1. Утвердить Муниципальную долгосрочную целевую программу               «Комплексное развитие систем коммунальной инфраструктуры  на территории  муниципального образования сельское поселени</w:t>
      </w:r>
      <w:r w:rsidR="008D2F67">
        <w:rPr>
          <w:rFonts w:ascii="Times New Roman" w:hAnsi="Times New Roman"/>
          <w:sz w:val="28"/>
          <w:szCs w:val="28"/>
        </w:rPr>
        <w:t>е «Деревня Беляево» на 2014-2023</w:t>
      </w:r>
      <w:r>
        <w:rPr>
          <w:rFonts w:ascii="Times New Roman" w:hAnsi="Times New Roman"/>
          <w:sz w:val="28"/>
          <w:szCs w:val="28"/>
        </w:rPr>
        <w:t xml:space="preserve"> годы» согласно приложению  к настоящему решению.</w:t>
      </w:r>
    </w:p>
    <w:p w:rsidR="007B4086" w:rsidRDefault="007B4086" w:rsidP="007B4086">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 2. Настоящее  Решение вступает в силу после его официального обнародования.</w:t>
      </w:r>
    </w:p>
    <w:p w:rsidR="007B4086" w:rsidRDefault="007B4086" w:rsidP="007B40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решения возложить на постоянную комиссию по земельным вопросам, экологии, транспорту, связи, жилищно-коммунальному хозяйству и благоустройству (председатель</w:t>
      </w:r>
      <w:r w:rsidR="008D2F67">
        <w:rPr>
          <w:rFonts w:ascii="Times New Roman" w:hAnsi="Times New Roman" w:cs="Times New Roman"/>
          <w:sz w:val="28"/>
          <w:szCs w:val="28"/>
        </w:rPr>
        <w:t xml:space="preserve"> комиссии депутат </w:t>
      </w:r>
      <w:proofErr w:type="spellStart"/>
      <w:r w:rsidR="008D2F67">
        <w:rPr>
          <w:rFonts w:ascii="Times New Roman" w:hAnsi="Times New Roman" w:cs="Times New Roman"/>
          <w:sz w:val="28"/>
          <w:szCs w:val="28"/>
        </w:rPr>
        <w:t>Кривощапова</w:t>
      </w:r>
      <w:proofErr w:type="spellEnd"/>
      <w:r w:rsidR="008D2F67">
        <w:rPr>
          <w:rFonts w:ascii="Times New Roman" w:hAnsi="Times New Roman" w:cs="Times New Roman"/>
          <w:sz w:val="28"/>
          <w:szCs w:val="28"/>
        </w:rPr>
        <w:t xml:space="preserve"> О.В.</w:t>
      </w:r>
      <w:bookmarkStart w:id="0" w:name="_GoBack"/>
      <w:bookmarkEnd w:id="0"/>
      <w:r>
        <w:rPr>
          <w:rFonts w:ascii="Times New Roman" w:hAnsi="Times New Roman" w:cs="Times New Roman"/>
          <w:sz w:val="28"/>
          <w:szCs w:val="28"/>
        </w:rPr>
        <w:t>)</w:t>
      </w:r>
    </w:p>
    <w:p w:rsidR="007B4086" w:rsidRDefault="007B4086" w:rsidP="007B4086">
      <w:pPr>
        <w:pStyle w:val="ConsPlusNormal"/>
        <w:widowControl/>
        <w:ind w:firstLine="540"/>
        <w:jc w:val="both"/>
        <w:rPr>
          <w:rFonts w:ascii="Times New Roman" w:hAnsi="Times New Roman" w:cs="Times New Roman"/>
          <w:sz w:val="28"/>
          <w:szCs w:val="28"/>
        </w:rPr>
      </w:pPr>
    </w:p>
    <w:p w:rsidR="007B4086" w:rsidRDefault="007B4086" w:rsidP="007B4086">
      <w:pPr>
        <w:pStyle w:val="ConsPlusNormal"/>
        <w:widowControl/>
        <w:ind w:firstLine="540"/>
        <w:jc w:val="both"/>
        <w:rPr>
          <w:rFonts w:ascii="Times New Roman" w:hAnsi="Times New Roman" w:cs="Times New Roman"/>
          <w:sz w:val="28"/>
          <w:szCs w:val="28"/>
        </w:rPr>
      </w:pPr>
    </w:p>
    <w:p w:rsidR="007B4086" w:rsidRDefault="007B4086" w:rsidP="007B40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МО СП </w:t>
      </w:r>
    </w:p>
    <w:p w:rsidR="007B4086" w:rsidRDefault="007B4086" w:rsidP="007B40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«Деревня Беляево»                                   А.А. Воронов</w:t>
      </w:r>
    </w:p>
    <w:p w:rsidR="007B4086" w:rsidRDefault="007B4086" w:rsidP="007B4086">
      <w:pPr>
        <w:ind w:left="6270"/>
        <w:jc w:val="right"/>
        <w:rPr>
          <w:sz w:val="24"/>
          <w:szCs w:val="24"/>
        </w:rPr>
      </w:pPr>
    </w:p>
    <w:p w:rsidR="007B4086" w:rsidRDefault="007B4086" w:rsidP="007B4086">
      <w:pPr>
        <w:jc w:val="both"/>
        <w:rPr>
          <w:rFonts w:ascii="Times New Roman" w:hAnsi="Times New Roman"/>
          <w:b/>
          <w:sz w:val="28"/>
          <w:szCs w:val="28"/>
        </w:rPr>
      </w:pPr>
      <w:r>
        <w:rPr>
          <w:rFonts w:ascii="Times New Roman" w:hAnsi="Times New Roman"/>
          <w:b/>
          <w:sz w:val="28"/>
          <w:szCs w:val="28"/>
        </w:rPr>
        <w:t xml:space="preserve">                                                                                                         </w:t>
      </w: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r>
        <w:rPr>
          <w:rFonts w:ascii="Times New Roman" w:hAnsi="Times New Roman"/>
          <w:b/>
          <w:sz w:val="28"/>
          <w:szCs w:val="28"/>
        </w:rPr>
        <w:t xml:space="preserve">                                                                                                    </w:t>
      </w:r>
    </w:p>
    <w:p w:rsidR="007B4086" w:rsidRDefault="007B4086" w:rsidP="007B4086">
      <w:pPr>
        <w:jc w:val="both"/>
        <w:rPr>
          <w:rFonts w:ascii="Times New Roman" w:hAnsi="Times New Roman"/>
          <w:b/>
          <w:sz w:val="28"/>
          <w:szCs w:val="28"/>
        </w:rPr>
      </w:pPr>
    </w:p>
    <w:p w:rsidR="007B4086" w:rsidRDefault="007B4086" w:rsidP="007B4086">
      <w:pPr>
        <w:jc w:val="both"/>
        <w:rPr>
          <w:rFonts w:ascii="Times New Roman" w:hAnsi="Times New Roman"/>
          <w:b/>
          <w:sz w:val="28"/>
          <w:szCs w:val="28"/>
        </w:rPr>
      </w:pPr>
      <w:r>
        <w:rPr>
          <w:rFonts w:ascii="Times New Roman" w:hAnsi="Times New Roman"/>
          <w:b/>
          <w:sz w:val="28"/>
          <w:szCs w:val="28"/>
        </w:rPr>
        <w:t xml:space="preserve">                                                                                                                 </w:t>
      </w:r>
    </w:p>
    <w:p w:rsidR="007B4086" w:rsidRDefault="007B4086" w:rsidP="007B4086">
      <w:pPr>
        <w:jc w:val="both"/>
        <w:rPr>
          <w:rFonts w:ascii="Times New Roman" w:hAnsi="Times New Roman"/>
          <w:b/>
          <w:sz w:val="28"/>
          <w:szCs w:val="28"/>
        </w:rPr>
      </w:pPr>
      <w:r>
        <w:rPr>
          <w:rFonts w:ascii="Times New Roman" w:hAnsi="Times New Roman"/>
          <w:b/>
          <w:sz w:val="28"/>
          <w:szCs w:val="28"/>
        </w:rPr>
        <w:t xml:space="preserve">                                                                                                          </w:t>
      </w:r>
    </w:p>
    <w:p w:rsidR="007B4086" w:rsidRDefault="007B4086" w:rsidP="007B4086">
      <w:pPr>
        <w:spacing w:after="0"/>
        <w:jc w:val="both"/>
        <w:rPr>
          <w:rFonts w:ascii="Times New Roman" w:hAnsi="Times New Roman"/>
          <w:b/>
          <w:sz w:val="28"/>
          <w:szCs w:val="28"/>
        </w:rPr>
      </w:pPr>
      <w:r>
        <w:rPr>
          <w:rFonts w:ascii="Times New Roman" w:hAnsi="Times New Roman"/>
          <w:b/>
          <w:sz w:val="28"/>
          <w:szCs w:val="28"/>
        </w:rPr>
        <w:t xml:space="preserve">                                                                                             </w:t>
      </w:r>
    </w:p>
    <w:p w:rsidR="007B4086" w:rsidRDefault="007B4086" w:rsidP="007B4086">
      <w:pPr>
        <w:spacing w:line="240" w:lineRule="auto"/>
        <w:ind w:left="6270"/>
        <w:jc w:val="right"/>
        <w:rPr>
          <w:rFonts w:ascii="Times New Roman" w:hAnsi="Times New Roman"/>
          <w:sz w:val="24"/>
          <w:szCs w:val="24"/>
        </w:rPr>
      </w:pPr>
    </w:p>
    <w:p w:rsidR="007B4086" w:rsidRDefault="007B4086" w:rsidP="007B4086">
      <w:pPr>
        <w:spacing w:line="240" w:lineRule="auto"/>
        <w:jc w:val="center"/>
        <w:rPr>
          <w:rFonts w:ascii="Times New Roman" w:hAnsi="Times New Roman"/>
          <w:b/>
          <w:sz w:val="28"/>
          <w:szCs w:val="28"/>
        </w:rPr>
      </w:pPr>
      <w:r>
        <w:rPr>
          <w:rFonts w:ascii="Times New Roman" w:hAnsi="Times New Roman"/>
          <w:b/>
          <w:sz w:val="28"/>
          <w:szCs w:val="28"/>
        </w:rPr>
        <w:t>Муниципальная долгосрочная целевая программа</w:t>
      </w:r>
    </w:p>
    <w:p w:rsidR="007B4086" w:rsidRDefault="007B4086" w:rsidP="007B4086">
      <w:pPr>
        <w:spacing w:line="240" w:lineRule="auto"/>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на территории муниципального образования  сельское поселени</w:t>
      </w:r>
      <w:r w:rsidR="008D2F67">
        <w:rPr>
          <w:rFonts w:ascii="Times New Roman" w:hAnsi="Times New Roman"/>
          <w:b/>
          <w:sz w:val="28"/>
          <w:szCs w:val="28"/>
        </w:rPr>
        <w:t>е «Деревня Беляево» на 2014-2023</w:t>
      </w:r>
      <w:r>
        <w:rPr>
          <w:rFonts w:ascii="Times New Roman" w:hAnsi="Times New Roman"/>
          <w:b/>
          <w:sz w:val="28"/>
          <w:szCs w:val="28"/>
        </w:rPr>
        <w:t xml:space="preserve"> годы» </w:t>
      </w:r>
    </w:p>
    <w:p w:rsidR="007B4086" w:rsidRDefault="007B4086" w:rsidP="007B4086">
      <w:pPr>
        <w:spacing w:line="240" w:lineRule="auto"/>
        <w:jc w:val="center"/>
        <w:rPr>
          <w:rFonts w:ascii="Times New Roman" w:hAnsi="Times New Roman"/>
          <w:sz w:val="24"/>
          <w:szCs w:val="24"/>
        </w:rPr>
      </w:pPr>
      <w:r>
        <w:rPr>
          <w:rFonts w:ascii="Times New Roman" w:hAnsi="Times New Roman"/>
          <w:sz w:val="24"/>
          <w:szCs w:val="24"/>
        </w:rPr>
        <w:t>Структура  муниципальной долгосрочной целевой программы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Паспорт программы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1. Содержание проблемы и обоснование ее решения программными методами </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1.1.  Демографическое развитие муниципального образования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1.2.  Модель расчета перспективного спроса коммунальных ресурсов.</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1.3. Анализ текущего  состояния систем водоснабжения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1.4. Анализ текущего  состояния систем  газоснабжения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1.5. Анализ текущего  состояния сферы сбора твердых бытовых отходов</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1.6. Анализ текущего  состояния систем водоотведения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1.7. Анализ текущего  состояния систем электроснабжения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1.</w:t>
      </w:r>
      <w:r w:rsidRPr="007B4086">
        <w:rPr>
          <w:rFonts w:ascii="Times New Roman" w:hAnsi="Times New Roman"/>
          <w:sz w:val="24"/>
          <w:szCs w:val="24"/>
        </w:rPr>
        <w:t>8</w:t>
      </w:r>
      <w:r>
        <w:rPr>
          <w:rFonts w:ascii="Times New Roman" w:hAnsi="Times New Roman"/>
          <w:sz w:val="24"/>
          <w:szCs w:val="24"/>
        </w:rPr>
        <w:t>. Измерительно-расчетная система коммунальной инфраструктуры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2. Основные цели и задачи, сроки и этапы реализации программы.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3. Мероприятия по развитию системы коммунальной инфраструктуры.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3.1. Система водоснабжения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3.2. Система газоснабжения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3.3. Система сбора и вывоза твердых бытовых отходов</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3.</w:t>
      </w:r>
      <w:r w:rsidRPr="007B4086">
        <w:rPr>
          <w:rFonts w:ascii="Times New Roman" w:hAnsi="Times New Roman"/>
          <w:sz w:val="24"/>
          <w:szCs w:val="24"/>
        </w:rPr>
        <w:t>4</w:t>
      </w:r>
      <w:r>
        <w:rPr>
          <w:rFonts w:ascii="Times New Roman" w:hAnsi="Times New Roman"/>
          <w:sz w:val="24"/>
          <w:szCs w:val="24"/>
        </w:rPr>
        <w:t>. Система водоотведения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      3.</w:t>
      </w:r>
      <w:r w:rsidRPr="007B4086">
        <w:rPr>
          <w:rFonts w:ascii="Times New Roman" w:hAnsi="Times New Roman"/>
          <w:sz w:val="24"/>
          <w:szCs w:val="24"/>
        </w:rPr>
        <w:t>5</w:t>
      </w:r>
      <w:r>
        <w:rPr>
          <w:rFonts w:ascii="Times New Roman" w:hAnsi="Times New Roman"/>
          <w:sz w:val="24"/>
          <w:szCs w:val="24"/>
        </w:rPr>
        <w:t>. Система электроснабжения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4. Нормативное обеспечение.</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 xml:space="preserve">5. Механизм реализации  программы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ее выполнения</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6. Оценка эффективности реализации программы</w:t>
      </w:r>
    </w:p>
    <w:p w:rsidR="007B4086" w:rsidRDefault="007B4086" w:rsidP="007B4086">
      <w:pPr>
        <w:spacing w:line="240" w:lineRule="auto"/>
        <w:ind w:firstLine="709"/>
        <w:jc w:val="both"/>
        <w:rPr>
          <w:rFonts w:ascii="Times New Roman" w:hAnsi="Times New Roman"/>
          <w:sz w:val="24"/>
          <w:szCs w:val="24"/>
        </w:rPr>
      </w:pPr>
      <w:r>
        <w:rPr>
          <w:rFonts w:ascii="Times New Roman" w:hAnsi="Times New Roman"/>
          <w:sz w:val="24"/>
          <w:szCs w:val="24"/>
        </w:rPr>
        <w:t>Приложение № 1 к программе. Перечень программных мероприятий по развитию коммунальной инфраструктуры, сбора твердых бытовых отходов.</w:t>
      </w:r>
    </w:p>
    <w:p w:rsidR="007B4086" w:rsidRDefault="007B4086" w:rsidP="007B4086">
      <w:pPr>
        <w:spacing w:line="240" w:lineRule="auto"/>
        <w:jc w:val="center"/>
        <w:rPr>
          <w:rFonts w:ascii="Times New Roman" w:hAnsi="Times New Roman"/>
          <w:sz w:val="24"/>
          <w:szCs w:val="24"/>
        </w:rPr>
      </w:pPr>
    </w:p>
    <w:p w:rsidR="007B4086" w:rsidRPr="007B4086" w:rsidRDefault="007B4086" w:rsidP="007B4086">
      <w:pPr>
        <w:spacing w:line="240" w:lineRule="auto"/>
        <w:jc w:val="center"/>
        <w:rPr>
          <w:rFonts w:ascii="Times New Roman" w:hAnsi="Times New Roman"/>
          <w:b/>
          <w:sz w:val="24"/>
          <w:szCs w:val="24"/>
        </w:rPr>
      </w:pPr>
      <w:r>
        <w:rPr>
          <w:rFonts w:ascii="Times New Roman" w:hAnsi="Times New Roman"/>
          <w:b/>
          <w:sz w:val="24"/>
          <w:szCs w:val="24"/>
        </w:rPr>
        <w:t xml:space="preserve"> </w:t>
      </w:r>
    </w:p>
    <w:p w:rsidR="007B4086" w:rsidRDefault="007B4086" w:rsidP="007B4086">
      <w:pPr>
        <w:spacing w:line="240" w:lineRule="auto"/>
        <w:jc w:val="center"/>
        <w:rPr>
          <w:rFonts w:ascii="Times New Roman" w:hAnsi="Times New Roman"/>
          <w:b/>
          <w:sz w:val="24"/>
          <w:szCs w:val="24"/>
        </w:rPr>
      </w:pPr>
      <w:r>
        <w:rPr>
          <w:rFonts w:ascii="Times New Roman" w:hAnsi="Times New Roman"/>
          <w:b/>
          <w:sz w:val="24"/>
          <w:szCs w:val="24"/>
        </w:rPr>
        <w:lastRenderedPageBreak/>
        <w:t>Паспорт</w:t>
      </w:r>
    </w:p>
    <w:p w:rsidR="007B4086" w:rsidRDefault="007B4086" w:rsidP="007B4086">
      <w:pPr>
        <w:spacing w:line="240" w:lineRule="auto"/>
        <w:jc w:val="center"/>
        <w:rPr>
          <w:rFonts w:ascii="Times New Roman" w:hAnsi="Times New Roman"/>
          <w:b/>
          <w:sz w:val="24"/>
          <w:szCs w:val="24"/>
        </w:rPr>
      </w:pPr>
      <w:r>
        <w:rPr>
          <w:rFonts w:ascii="Times New Roman" w:hAnsi="Times New Roman"/>
          <w:b/>
          <w:sz w:val="24"/>
          <w:szCs w:val="24"/>
        </w:rPr>
        <w:t xml:space="preserve">Муниципальной долгосрочной целевой программы  «Комплексное развитие системы коммунальной инфраструктуры на территории  муниципального  образования «Деревня Беляево» </w:t>
      </w:r>
      <w:r w:rsidR="008D2F67">
        <w:rPr>
          <w:rFonts w:ascii="Times New Roman" w:hAnsi="Times New Roman"/>
          <w:b/>
          <w:sz w:val="24"/>
          <w:szCs w:val="24"/>
        </w:rPr>
        <w:t>сельское поселение» на 2014-2023</w:t>
      </w:r>
      <w:r>
        <w:rPr>
          <w:rFonts w:ascii="Times New Roman" w:hAnsi="Times New Roman"/>
          <w:b/>
          <w:sz w:val="24"/>
          <w:szCs w:val="24"/>
        </w:rPr>
        <w:t xml:space="preserve"> годы» </w:t>
      </w:r>
    </w:p>
    <w:p w:rsidR="007B4086" w:rsidRDefault="007B4086" w:rsidP="007B4086">
      <w:pPr>
        <w:shd w:val="clear" w:color="auto" w:fill="FFFFFF"/>
        <w:spacing w:after="0" w:line="240" w:lineRule="auto"/>
        <w:outlineLvl w:val="0"/>
        <w:rPr>
          <w:rFonts w:ascii="Times New Roman" w:eastAsia="Times New Roman" w:hAnsi="Times New Roman"/>
          <w:color w:val="000000"/>
          <w:sz w:val="28"/>
          <w:szCs w:val="28"/>
          <w:lang w:eastAsia="ru-RU"/>
        </w:rPr>
      </w:pPr>
      <w:bookmarkStart w:id="1" w:name="_Toc166314947" w:colFirst="0" w:colLast="0"/>
      <w:r>
        <w:rPr>
          <w:rFonts w:ascii="Times New Roman" w:eastAsia="Times New Roman" w:hAnsi="Times New Roman"/>
          <w:color w:val="000000"/>
          <w:sz w:val="28"/>
          <w:szCs w:val="28"/>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7B4086" w:rsidTr="007B4086">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Муниципальная долгосрочная целевая программа «Комплексное развитие системы коммунальной инфраструктуры на территории муниципального образования  сельское поселени</w:t>
            </w:r>
            <w:r w:rsidR="008D2F67">
              <w:rPr>
                <w:rFonts w:ascii="Times New Roman" w:hAnsi="Times New Roman"/>
                <w:sz w:val="24"/>
                <w:szCs w:val="24"/>
              </w:rPr>
              <w:t>е «Деревня Беляево» на 2014-2023</w:t>
            </w:r>
            <w:r>
              <w:rPr>
                <w:rFonts w:ascii="Times New Roman" w:hAnsi="Times New Roman"/>
                <w:sz w:val="24"/>
                <w:szCs w:val="24"/>
              </w:rPr>
              <w:t xml:space="preserve"> годы»  (далее – программа)</w:t>
            </w:r>
          </w:p>
        </w:tc>
      </w:tr>
      <w:tr w:rsidR="007B4086" w:rsidTr="007B4086">
        <w:trPr>
          <w:trHeight w:val="424"/>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Федеральный закон от 06 октября 2003 года </w:t>
            </w:r>
            <w:hyperlink r:id="rId8" w:history="1">
              <w:r>
                <w:rPr>
                  <w:rStyle w:val="a3"/>
                  <w:rFonts w:ascii="Times New Roman" w:hAnsi="Times New Roman"/>
                  <w:color w:val="auto"/>
                  <w:sz w:val="24"/>
                  <w:szCs w:val="24"/>
                </w:rPr>
                <w:t>№ 131-ФЗ</w:t>
              </w:r>
            </w:hyperlink>
            <w:r>
              <w:rPr>
                <w:rFonts w:ascii="Times New Roman" w:eastAsia="Times New Roman" w:hAnsi="Times New Roman"/>
                <w:color w:val="000000"/>
                <w:sz w:val="24"/>
                <w:szCs w:val="24"/>
                <w:lang w:eastAsia="ru-RU"/>
              </w:rPr>
              <w:t xml:space="preserve"> «Об общих принципах организации местного самоуправления в Российской Федерации»;</w:t>
            </w: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поручения Президента Российской Федерации от 17 марта 2011 года Пр-701;</w:t>
            </w:r>
          </w:p>
          <w:p w:rsidR="007B4086" w:rsidRDefault="007B4086">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 </w:t>
            </w:r>
            <w:hyperlink r:id="rId9" w:history="1">
              <w:r>
                <w:rPr>
                  <w:rStyle w:val="afb"/>
                  <w:rFonts w:ascii="Times New Roman" w:hAnsi="Times New Roman"/>
                  <w:b w:val="0"/>
                  <w:color w:val="000000"/>
                  <w:sz w:val="24"/>
                  <w:szCs w:val="24"/>
                </w:rPr>
                <w:t>распоряжение</w:t>
              </w:r>
            </w:hyperlink>
            <w:r>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w:t>
            </w:r>
            <w:r w:rsidR="008D2F67">
              <w:rPr>
                <w:rFonts w:ascii="Times New Roman" w:hAnsi="Times New Roman"/>
                <w:color w:val="000000"/>
                <w:sz w:val="24"/>
                <w:szCs w:val="24"/>
              </w:rPr>
              <w:t>унального хозяйства на 2010-2023</w:t>
            </w:r>
            <w:r>
              <w:rPr>
                <w:rFonts w:ascii="Times New Roman" w:hAnsi="Times New Roman"/>
                <w:color w:val="000000"/>
                <w:sz w:val="24"/>
                <w:szCs w:val="24"/>
              </w:rPr>
              <w:t xml:space="preserve"> годы», </w:t>
            </w:r>
          </w:p>
          <w:p w:rsidR="007B4086" w:rsidRDefault="007B4086">
            <w:pPr>
              <w:spacing w:after="0" w:line="240" w:lineRule="auto"/>
              <w:rPr>
                <w:rFonts w:ascii="Times New Roman" w:eastAsia="Times New Roman" w:hAnsi="Times New Roman"/>
                <w:color w:val="000000"/>
                <w:sz w:val="24"/>
                <w:szCs w:val="24"/>
                <w:lang w:eastAsia="ru-RU"/>
              </w:rPr>
            </w:pPr>
          </w:p>
        </w:tc>
      </w:tr>
      <w:tr w:rsidR="007B4086" w:rsidTr="007B4086">
        <w:trPr>
          <w:trHeight w:val="815"/>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rPr>
                <w:rFonts w:ascii="Times New Roman" w:hAnsi="Times New Roman"/>
                <w:sz w:val="24"/>
                <w:szCs w:val="24"/>
              </w:rPr>
            </w:pPr>
            <w:r>
              <w:rPr>
                <w:rFonts w:ascii="Times New Roman" w:hAnsi="Times New Roman"/>
                <w:sz w:val="24"/>
                <w:szCs w:val="24"/>
              </w:rPr>
              <w:t>Администрация сельского поселения «Деревня Беляево» Юхновского  района Калужской  области</w:t>
            </w:r>
          </w:p>
        </w:tc>
      </w:tr>
      <w:tr w:rsidR="007B4086" w:rsidTr="007B4086">
        <w:trPr>
          <w:trHeight w:val="983"/>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rPr>
                <w:rFonts w:ascii="Times New Roman" w:hAnsi="Times New Roman"/>
                <w:sz w:val="24"/>
                <w:szCs w:val="24"/>
              </w:rPr>
            </w:pPr>
            <w:r>
              <w:rPr>
                <w:rFonts w:ascii="Times New Roman" w:hAnsi="Times New Roman"/>
                <w:sz w:val="24"/>
                <w:szCs w:val="24"/>
              </w:rPr>
              <w:t xml:space="preserve">Администрация  сельского поселения </w:t>
            </w:r>
          </w:p>
        </w:tc>
      </w:tr>
      <w:tr w:rsidR="007B4086" w:rsidTr="007B4086">
        <w:trPr>
          <w:trHeight w:val="840"/>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rPr>
                <w:rFonts w:ascii="Times New Roman" w:eastAsia="Times New Roman" w:hAnsi="Times New Roman"/>
                <w:color w:val="000000"/>
                <w:sz w:val="24"/>
                <w:szCs w:val="24"/>
                <w:lang w:eastAsia="ru-RU"/>
              </w:rPr>
            </w:pPr>
            <w:r>
              <w:rPr>
                <w:rFonts w:ascii="Times New Roman" w:hAnsi="Times New Roman"/>
                <w:sz w:val="24"/>
                <w:szCs w:val="24"/>
              </w:rPr>
              <w:t>Контроль за реализацией Программы осуществляет по итогам каждого года Администрация  сельского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Сельская Дума </w:t>
            </w:r>
            <w:r>
              <w:rPr>
                <w:rFonts w:ascii="Times New Roman" w:eastAsia="Times New Roman" w:hAnsi="Times New Roman"/>
                <w:color w:val="000000"/>
                <w:sz w:val="24"/>
                <w:szCs w:val="24"/>
                <w:lang w:eastAsia="ru-RU"/>
              </w:rPr>
              <w:t>сельского поселения</w:t>
            </w:r>
          </w:p>
        </w:tc>
      </w:tr>
      <w:tr w:rsidR="007B4086" w:rsidTr="007B4086">
        <w:trPr>
          <w:trHeight w:val="1632"/>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sz w:val="24"/>
                <w:szCs w:val="24"/>
              </w:rPr>
            </w:pPr>
            <w:r>
              <w:rPr>
                <w:rFonts w:ascii="Times New Roman" w:hAnsi="Times New Roman"/>
                <w:sz w:val="24"/>
                <w:szCs w:val="24"/>
              </w:rPr>
              <w:t xml:space="preserve"> Комплексное развитие систем коммунальной инфраструктуры, р</w:t>
            </w:r>
            <w:r>
              <w:rPr>
                <w:rFonts w:ascii="Times New Roman" w:hAnsi="Times New Roman"/>
                <w:color w:val="000000"/>
                <w:sz w:val="24"/>
                <w:szCs w:val="24"/>
              </w:rPr>
              <w:t xml:space="preserve">еконструкция и модернизация систем коммунальной инфраструктуры, </w:t>
            </w:r>
            <w:r>
              <w:rPr>
                <w:rFonts w:ascii="Times New Roman" w:hAnsi="Times New Roman"/>
                <w:sz w:val="24"/>
                <w:szCs w:val="24"/>
              </w:rPr>
              <w:t xml:space="preserve"> </w:t>
            </w:r>
            <w:r>
              <w:rPr>
                <w:rFonts w:ascii="Times New Roman" w:hAnsi="Times New Roman"/>
                <w:color w:val="000000"/>
                <w:sz w:val="24"/>
                <w:szCs w:val="24"/>
              </w:rPr>
              <w:t>улучшение экологической ситуации на территории сельского поселения</w:t>
            </w:r>
          </w:p>
        </w:tc>
      </w:tr>
      <w:tr w:rsidR="007B4086" w:rsidTr="007B4086">
        <w:trPr>
          <w:trHeight w:val="3375"/>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shd w:val="clear" w:color="auto" w:fill="FFFFFF"/>
              <w:spacing w:after="0" w:line="240" w:lineRule="auto"/>
              <w:ind w:left="37"/>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00000"/>
                <w:sz w:val="24"/>
                <w:szCs w:val="24"/>
                <w:lang w:eastAsia="ru-RU"/>
              </w:rPr>
              <w:t>.</w:t>
            </w:r>
          </w:p>
          <w:p w:rsidR="007B4086" w:rsidRDefault="007B4086">
            <w:pPr>
              <w:shd w:val="clear" w:color="auto" w:fill="FFFFFF"/>
              <w:spacing w:after="0" w:line="240" w:lineRule="auto"/>
              <w:ind w:left="37"/>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2. Повышение надежности систем коммунальной инфраструктуры.</w:t>
            </w:r>
          </w:p>
          <w:p w:rsidR="007B4086" w:rsidRDefault="007B4086">
            <w:pPr>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lang w:eastAsia="ru-RU"/>
              </w:rPr>
              <w:t>3.</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7B4086" w:rsidRDefault="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7B4086" w:rsidRDefault="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5. Снижение потребление энергетических ресурсов.</w:t>
            </w:r>
          </w:p>
          <w:p w:rsidR="007B4086" w:rsidRDefault="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6. Снижение потерь при поставке ресурсов потребителям.</w:t>
            </w:r>
          </w:p>
          <w:p w:rsidR="007B4086" w:rsidRDefault="007B4086">
            <w:pPr>
              <w:spacing w:after="0" w:line="240" w:lineRule="auto"/>
              <w:jc w:val="both"/>
              <w:rPr>
                <w:color w:val="000000"/>
                <w:sz w:val="24"/>
                <w:szCs w:val="24"/>
              </w:rPr>
            </w:pPr>
            <w:r>
              <w:rPr>
                <w:rFonts w:ascii="Times New Roman" w:hAnsi="Times New Roman"/>
                <w:color w:val="000000"/>
                <w:sz w:val="24"/>
                <w:szCs w:val="24"/>
              </w:rPr>
              <w:t>7. Улучшение экологической обстановки в сельском поселении.</w:t>
            </w:r>
          </w:p>
          <w:p w:rsidR="007B4086" w:rsidRDefault="007B40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4.Повышение уровня газификации населённых пунктов  сельского поселения.</w:t>
            </w:r>
          </w:p>
        </w:tc>
      </w:tr>
      <w:tr w:rsidR="007B4086" w:rsidTr="007B4086">
        <w:trPr>
          <w:trHeight w:val="1002"/>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val="en-US" w:eastAsia="ru-RU"/>
              </w:rPr>
              <w:t>4</w:t>
            </w:r>
            <w:r w:rsidR="008D2F67">
              <w:rPr>
                <w:rFonts w:ascii="Times New Roman" w:eastAsia="Times New Roman" w:hAnsi="Times New Roman"/>
                <w:color w:val="000000"/>
                <w:sz w:val="24"/>
                <w:szCs w:val="24"/>
                <w:lang w:eastAsia="ru-RU"/>
              </w:rPr>
              <w:t>-2023</w:t>
            </w:r>
            <w:r>
              <w:rPr>
                <w:rFonts w:ascii="Times New Roman" w:eastAsia="Times New Roman" w:hAnsi="Times New Roman"/>
                <w:color w:val="000000"/>
                <w:sz w:val="24"/>
                <w:szCs w:val="24"/>
                <w:lang w:eastAsia="ru-RU"/>
              </w:rPr>
              <w:t xml:space="preserve"> годы</w:t>
            </w:r>
          </w:p>
        </w:tc>
      </w:tr>
      <w:tr w:rsidR="007B4086" w:rsidTr="007B4086">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Источники финансирования:</w:t>
            </w: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областного бюджета;</w:t>
            </w: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местного бюджета.</w:t>
            </w: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Бюджетные ассигнования, предусмотренные в плановом </w:t>
            </w:r>
            <w:r w:rsidR="008D2F67">
              <w:rPr>
                <w:rFonts w:ascii="Times New Roman" w:eastAsia="Times New Roman" w:hAnsi="Times New Roman"/>
                <w:color w:val="000000"/>
                <w:sz w:val="24"/>
                <w:szCs w:val="24"/>
                <w:lang w:eastAsia="ru-RU"/>
              </w:rPr>
              <w:t>периоде 2014-2023</w:t>
            </w:r>
            <w:r>
              <w:rPr>
                <w:rFonts w:ascii="Times New Roman" w:eastAsia="Times New Roman" w:hAnsi="Times New Roman"/>
                <w:color w:val="000000"/>
                <w:sz w:val="24"/>
                <w:szCs w:val="24"/>
                <w:lang w:eastAsia="ru-RU"/>
              </w:rPr>
              <w:t xml:space="preserve"> годов, будут уточнены при формировании проектов бюджета поселения с учетом  изменения ассигнований областного бюджета.</w:t>
            </w:r>
          </w:p>
        </w:tc>
      </w:tr>
      <w:tr w:rsidR="007B4086" w:rsidTr="007B4086">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Мероприятия программы</w:t>
            </w: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7121" w:type="dxa"/>
            <w:tcBorders>
              <w:top w:val="single" w:sz="4" w:space="0" w:color="auto"/>
              <w:left w:val="single" w:sz="4" w:space="0" w:color="auto"/>
              <w:bottom w:val="single" w:sz="4" w:space="0" w:color="auto"/>
              <w:right w:val="single" w:sz="4" w:space="0" w:color="auto"/>
            </w:tcBorders>
          </w:tcPr>
          <w:p w:rsidR="007B4086" w:rsidRDefault="007B4086">
            <w:pPr>
              <w:spacing w:after="0" w:line="240" w:lineRule="auto"/>
              <w:rPr>
                <w:rFonts w:ascii="Times New Roman" w:eastAsia="Times New Roman" w:hAnsi="Times New Roman"/>
                <w:color w:val="000000"/>
                <w:sz w:val="24"/>
                <w:szCs w:val="24"/>
                <w:lang w:eastAsia="ru-RU"/>
              </w:rPr>
            </w:pPr>
          </w:p>
          <w:p w:rsidR="007B4086" w:rsidRDefault="007B408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В сфере водоснабжения:</w:t>
            </w:r>
          </w:p>
          <w:p w:rsidR="007B4086" w:rsidRDefault="007B40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 xml:space="preserve"> строительство новых артезианских скважин</w:t>
            </w:r>
            <w:r>
              <w:rPr>
                <w:rFonts w:ascii="Times New Roman" w:eastAsia="Times New Roman" w:hAnsi="Times New Roman"/>
                <w:sz w:val="24"/>
                <w:szCs w:val="24"/>
                <w:lang w:eastAsia="ru-RU"/>
              </w:rPr>
              <w:t>;</w:t>
            </w:r>
          </w:p>
          <w:p w:rsidR="007B4086" w:rsidRDefault="007B40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строительство новых водопроводных сетей;</w:t>
            </w:r>
          </w:p>
          <w:p w:rsidR="007B4086" w:rsidRDefault="007B4086">
            <w:pPr>
              <w:spacing w:after="0" w:line="240" w:lineRule="auto"/>
              <w:ind w:left="37"/>
              <w:rPr>
                <w:rFonts w:ascii="Times New Roman" w:eastAsia="Times New Roman" w:hAnsi="Times New Roman"/>
                <w:sz w:val="24"/>
                <w:szCs w:val="24"/>
                <w:lang w:eastAsia="ru-RU"/>
              </w:rPr>
            </w:pPr>
          </w:p>
          <w:p w:rsidR="007B4086" w:rsidRDefault="007B4086">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благоустройство санитарной зоны скважин и ремонт ограждений;</w:t>
            </w:r>
          </w:p>
          <w:p w:rsidR="007B4086" w:rsidRDefault="007B4086">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мероприятия по уменьшению водопотребления (установка приборов учета);</w:t>
            </w:r>
          </w:p>
          <w:p w:rsidR="007B4086" w:rsidRDefault="007B4086">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7B4086" w:rsidRDefault="007B4086">
            <w:pPr>
              <w:spacing w:after="0" w:line="240" w:lineRule="auto"/>
              <w:ind w:left="3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внедрение прогрессивных технологий и оборудования. </w:t>
            </w:r>
          </w:p>
          <w:p w:rsidR="007B4086" w:rsidRDefault="007B4086">
            <w:pPr>
              <w:spacing w:after="0" w:line="240" w:lineRule="auto"/>
              <w:rPr>
                <w:rFonts w:ascii="Times New Roman" w:eastAsia="Times New Roman" w:hAnsi="Times New Roman"/>
                <w:sz w:val="24"/>
                <w:szCs w:val="24"/>
                <w:lang w:eastAsia="ru-RU"/>
              </w:rPr>
            </w:pPr>
          </w:p>
          <w:p w:rsidR="007B4086" w:rsidRDefault="007B408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2.В сфере газификации:</w:t>
            </w:r>
          </w:p>
          <w:p w:rsidR="007B4086" w:rsidRDefault="007B40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завершение газификации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не подключенных к газораспределительным сетям;</w:t>
            </w:r>
          </w:p>
          <w:p w:rsidR="007B4086" w:rsidRDefault="007B4086">
            <w:pPr>
              <w:spacing w:after="0" w:line="240" w:lineRule="auto"/>
              <w:ind w:left="37"/>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 xml:space="preserve"> мероприятия по уменьшению </w:t>
            </w:r>
            <w:proofErr w:type="spellStart"/>
            <w:r>
              <w:rPr>
                <w:rFonts w:ascii="Times New Roman" w:eastAsia="Times New Roman" w:hAnsi="Times New Roman"/>
                <w:sz w:val="24"/>
                <w:szCs w:val="24"/>
                <w:lang w:eastAsia="ru-RU"/>
              </w:rPr>
              <w:t>газопотребления</w:t>
            </w:r>
            <w:proofErr w:type="spellEnd"/>
            <w:r>
              <w:rPr>
                <w:rFonts w:ascii="Times New Roman" w:eastAsia="Times New Roman" w:hAnsi="Times New Roman"/>
                <w:sz w:val="24"/>
                <w:szCs w:val="24"/>
                <w:lang w:eastAsia="ru-RU"/>
              </w:rPr>
              <w:t xml:space="preserve"> (установка приборов учета);</w:t>
            </w:r>
          </w:p>
          <w:p w:rsidR="007B4086" w:rsidRDefault="007B4086">
            <w:pPr>
              <w:autoSpaceDE w:val="0"/>
              <w:autoSpaceDN w:val="0"/>
              <w:adjustRightInd w:val="0"/>
              <w:spacing w:after="0" w:line="240" w:lineRule="auto"/>
              <w:jc w:val="both"/>
              <w:rPr>
                <w:rFonts w:ascii="Times New Roman" w:hAnsi="Times New Roman"/>
                <w:sz w:val="24"/>
                <w:szCs w:val="24"/>
              </w:rPr>
            </w:pPr>
          </w:p>
          <w:p w:rsidR="007B4086" w:rsidRDefault="007B408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 В сфере электроснабжения:</w:t>
            </w:r>
          </w:p>
          <w:p w:rsidR="007B4086" w:rsidRDefault="007B408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реконструкция сетей наружного освещения внутриквартальных (межквартальных) улиц и проездов;</w:t>
            </w:r>
          </w:p>
          <w:p w:rsidR="007B4086" w:rsidRDefault="007B40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7B4086" w:rsidRDefault="007B40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7B4086" w:rsidRDefault="007B408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086" w:rsidRDefault="007B408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lastRenderedPageBreak/>
              <w:t>4. Организация сбора и вывоза ТБО:</w:t>
            </w:r>
          </w:p>
          <w:p w:rsidR="007B4086" w:rsidRDefault="007B4086">
            <w:pPr>
              <w:autoSpaceDE w:val="0"/>
              <w:autoSpaceDN w:val="0"/>
              <w:adjustRightInd w:val="0"/>
              <w:spacing w:after="0" w:line="240" w:lineRule="auto"/>
              <w:jc w:val="both"/>
              <w:rPr>
                <w:rStyle w:val="apple-style-span"/>
                <w:shd w:val="clear" w:color="auto" w:fill="FFFFFF"/>
              </w:rPr>
            </w:pPr>
            <w:r>
              <w:rPr>
                <w:rStyle w:val="apple-style-sp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7B4086" w:rsidRDefault="007B4086">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7B4086" w:rsidRDefault="007B4086">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7B4086" w:rsidRDefault="007B4086">
            <w:pPr>
              <w:autoSpaceDE w:val="0"/>
              <w:autoSpaceDN w:val="0"/>
              <w:adjustRightInd w:val="0"/>
              <w:spacing w:after="0" w:line="240" w:lineRule="auto"/>
              <w:jc w:val="both"/>
            </w:pPr>
            <w:r>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Pr>
                <w:rStyle w:val="apple-style-span"/>
                <w:color w:val="000000"/>
                <w:sz w:val="24"/>
                <w:szCs w:val="24"/>
                <w:shd w:val="clear" w:color="auto" w:fill="FFFFFF"/>
              </w:rPr>
              <w:t xml:space="preserve">                              </w:t>
            </w:r>
          </w:p>
        </w:tc>
      </w:tr>
    </w:tbl>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p>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p>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Содержание проблемы и обоснование ее решения программными методами</w:t>
      </w:r>
    </w:p>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7B4086" w:rsidRDefault="007B4086" w:rsidP="007B4086">
      <w:pPr>
        <w:pStyle w:val="22"/>
        <w:spacing w:after="0" w:line="276" w:lineRule="auto"/>
        <w:ind w:left="0" w:firstLine="539"/>
        <w:jc w:val="both"/>
        <w:rPr>
          <w:lang w:eastAsia="ru-RU"/>
        </w:rPr>
      </w:pPr>
      <w:r>
        <w:t>Одним из основополагающих условий развития  поселения является комплексное развитие систем жизнеобеспечения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7B4086" w:rsidRDefault="007B4086" w:rsidP="007B4086">
      <w:pPr>
        <w:pStyle w:val="22"/>
        <w:spacing w:after="0" w:line="276" w:lineRule="auto"/>
        <w:ind w:left="0" w:firstLine="539"/>
        <w:jc w:val="both"/>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7B4086" w:rsidRDefault="007B4086" w:rsidP="007B4086">
      <w:pPr>
        <w:pStyle w:val="22"/>
        <w:numPr>
          <w:ilvl w:val="0"/>
          <w:numId w:val="2"/>
        </w:numPr>
        <w:tabs>
          <w:tab w:val="num" w:pos="1080"/>
        </w:tabs>
        <w:spacing w:after="0" w:line="276" w:lineRule="auto"/>
        <w:ind w:left="0" w:firstLine="539"/>
        <w:jc w:val="both"/>
      </w:pPr>
      <w:r>
        <w:t>демографическое развитие;</w:t>
      </w:r>
    </w:p>
    <w:p w:rsidR="007B4086" w:rsidRDefault="007B4086" w:rsidP="007B4086">
      <w:pPr>
        <w:pStyle w:val="22"/>
        <w:numPr>
          <w:ilvl w:val="0"/>
          <w:numId w:val="2"/>
        </w:numPr>
        <w:tabs>
          <w:tab w:val="num" w:pos="1080"/>
        </w:tabs>
        <w:spacing w:after="0" w:line="276" w:lineRule="auto"/>
        <w:ind w:left="0" w:firstLine="539"/>
        <w:jc w:val="both"/>
      </w:pPr>
      <w:r>
        <w:t>перспективное строительство;</w:t>
      </w:r>
    </w:p>
    <w:p w:rsidR="007B4086" w:rsidRDefault="007B4086" w:rsidP="007B4086">
      <w:pPr>
        <w:pStyle w:val="22"/>
        <w:numPr>
          <w:ilvl w:val="0"/>
          <w:numId w:val="2"/>
        </w:numPr>
        <w:tabs>
          <w:tab w:val="num" w:pos="1080"/>
        </w:tabs>
        <w:spacing w:after="0" w:line="276" w:lineRule="auto"/>
        <w:ind w:left="0" w:firstLine="539"/>
        <w:jc w:val="both"/>
      </w:pPr>
      <w:r>
        <w:t>перспективный спрос коммунальных ресурсов;</w:t>
      </w:r>
    </w:p>
    <w:p w:rsidR="007B4086" w:rsidRDefault="007B4086" w:rsidP="007B4086">
      <w:pPr>
        <w:pStyle w:val="22"/>
        <w:numPr>
          <w:ilvl w:val="0"/>
          <w:numId w:val="2"/>
        </w:numPr>
        <w:tabs>
          <w:tab w:val="num" w:pos="1080"/>
        </w:tabs>
        <w:spacing w:after="0" w:line="276" w:lineRule="auto"/>
        <w:ind w:left="0" w:firstLine="539"/>
        <w:jc w:val="both"/>
      </w:pPr>
      <w:r>
        <w:t>состояние коммунальной инфраструктуры;</w:t>
      </w:r>
    </w:p>
    <w:p w:rsidR="007B4086" w:rsidRDefault="007B4086" w:rsidP="007B4086">
      <w:pPr>
        <w:pStyle w:val="ConsPlusNormal"/>
        <w:widowControl/>
        <w:ind w:firstLine="540"/>
        <w:jc w:val="both"/>
        <w:rPr>
          <w:rFonts w:ascii="Times New Roman" w:hAnsi="Times New Roman"/>
          <w:sz w:val="24"/>
          <w:szCs w:val="24"/>
        </w:rPr>
      </w:pPr>
      <w:proofErr w:type="gramStart"/>
      <w:r>
        <w:rPr>
          <w:rFonts w:ascii="Times New Roman" w:hAnsi="Times New Roman"/>
          <w:sz w:val="24"/>
          <w:szCs w:val="24"/>
        </w:rPr>
        <w:t xml:space="preserve">Программа комплексного развития систем коммунальной инфраструктуры муниципального образования </w:t>
      </w:r>
      <w:r w:rsidR="008D2F67">
        <w:rPr>
          <w:rFonts w:ascii="Times New Roman" w:hAnsi="Times New Roman"/>
          <w:sz w:val="24"/>
          <w:szCs w:val="24"/>
        </w:rPr>
        <w:t>сельское поселение  на 2014-2023</w:t>
      </w:r>
      <w:r>
        <w:rPr>
          <w:rFonts w:ascii="Times New Roman" w:hAnsi="Times New Roman"/>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Pr>
          <w:rFonts w:ascii="Times New Roman" w:hAnsi="Times New Roman"/>
          <w:sz w:val="24"/>
          <w:szCs w:val="24"/>
        </w:rPr>
        <w:t xml:space="preserve"> внебюджетных источников для модернизации объектов коммунальной инфраструктуры, улучшения экологической обстановки.</w:t>
      </w:r>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w:t>
      </w:r>
      <w:proofErr w:type="spellEnd"/>
      <w:r>
        <w:rPr>
          <w:rFonts w:ascii="Times New Roman" w:hAnsi="Times New Roman"/>
          <w:sz w:val="24"/>
          <w:szCs w:val="24"/>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Pr>
          <w:rFonts w:ascii="Times New Roman" w:hAnsi="Times New Roman"/>
          <w:sz w:val="24"/>
          <w:szCs w:val="24"/>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Pr>
          <w:rFonts w:ascii="Times New Roman" w:hAnsi="Times New Roman"/>
          <w:sz w:val="24"/>
          <w:szCs w:val="24"/>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7B4086" w:rsidRDefault="007B4086" w:rsidP="007B4086">
      <w:pPr>
        <w:pStyle w:val="ConsPlusNormal"/>
        <w:widowControl/>
        <w:ind w:firstLine="540"/>
        <w:jc w:val="both"/>
        <w:rPr>
          <w:rFonts w:ascii="Times New Roman" w:hAnsi="Times New Roman"/>
          <w:sz w:val="24"/>
          <w:szCs w:val="24"/>
        </w:rPr>
      </w:pPr>
    </w:p>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7B4086" w:rsidRDefault="007B4086" w:rsidP="007B4086">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p>
    <w:p w:rsidR="007B4086" w:rsidRDefault="007B4086" w:rsidP="007B4086">
      <w:pPr>
        <w:spacing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ru-RU"/>
        </w:rPr>
        <w:t>Муниципальное образование сельское поселение «Деревня Беляево» расположено на территории  Юхновского района Калужской области, 90 км к северо-западу от г. Калуга. На севере-на северо-востоке по границе Калужской области и Смоленской</w:t>
      </w:r>
      <w:r>
        <w:rPr>
          <w:rFonts w:ascii="Times New Roman" w:eastAsia="Times New Roman" w:hAnsi="Times New Roman"/>
          <w:color w:val="000000"/>
          <w:sz w:val="24"/>
          <w:szCs w:val="24"/>
          <w:lang w:eastAsia="ru-RU"/>
        </w:rPr>
        <w:tab/>
        <w:t xml:space="preserve"> области от реки Угры, западная граница </w:t>
      </w:r>
      <w:proofErr w:type="spellStart"/>
      <w:r>
        <w:rPr>
          <w:rFonts w:ascii="Times New Roman" w:eastAsia="Times New Roman" w:hAnsi="Times New Roman"/>
          <w:color w:val="000000"/>
          <w:sz w:val="24"/>
          <w:szCs w:val="24"/>
          <w:lang w:eastAsia="ru-RU"/>
        </w:rPr>
        <w:t>Износковский</w:t>
      </w:r>
      <w:proofErr w:type="spellEnd"/>
      <w:r>
        <w:rPr>
          <w:rFonts w:ascii="Times New Roman" w:eastAsia="Times New Roman" w:hAnsi="Times New Roman"/>
          <w:color w:val="000000"/>
          <w:sz w:val="24"/>
          <w:szCs w:val="24"/>
          <w:lang w:eastAsia="ru-RU"/>
        </w:rPr>
        <w:t xml:space="preserve"> район, На востоке-на </w:t>
      </w:r>
      <w:proofErr w:type="gramStart"/>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ю</w:t>
      </w:r>
      <w:proofErr w:type="gramEnd"/>
      <w:r>
        <w:rPr>
          <w:rFonts w:ascii="Times New Roman" w:eastAsia="Times New Roman" w:hAnsi="Times New Roman"/>
          <w:color w:val="000000"/>
          <w:sz w:val="24"/>
          <w:szCs w:val="24"/>
          <w:lang w:eastAsia="ru-RU"/>
        </w:rPr>
        <w:t>го</w:t>
      </w:r>
      <w:proofErr w:type="spellEnd"/>
      <w:r>
        <w:rPr>
          <w:rFonts w:ascii="Times New Roman" w:eastAsia="Times New Roman" w:hAnsi="Times New Roman"/>
          <w:color w:val="000000"/>
          <w:sz w:val="24"/>
          <w:szCs w:val="24"/>
          <w:lang w:eastAsia="ru-RU"/>
        </w:rPr>
        <w:t xml:space="preserve"> –восток по западным границам </w:t>
      </w:r>
      <w:proofErr w:type="spellStart"/>
      <w:r>
        <w:rPr>
          <w:rFonts w:ascii="Times New Roman" w:eastAsia="Times New Roman" w:hAnsi="Times New Roman"/>
          <w:color w:val="000000"/>
          <w:sz w:val="24"/>
          <w:szCs w:val="24"/>
          <w:lang w:eastAsia="ru-RU"/>
        </w:rPr>
        <w:t>Износковский</w:t>
      </w:r>
      <w:proofErr w:type="spellEnd"/>
      <w:r>
        <w:rPr>
          <w:rFonts w:ascii="Times New Roman" w:eastAsia="Times New Roman" w:hAnsi="Times New Roman"/>
          <w:color w:val="000000"/>
          <w:sz w:val="24"/>
          <w:szCs w:val="24"/>
          <w:lang w:eastAsia="ru-RU"/>
        </w:rPr>
        <w:t xml:space="preserve"> район до границы г. Юхнова. </w:t>
      </w:r>
      <w:r>
        <w:rPr>
          <w:rFonts w:ascii="Times New Roman" w:hAnsi="Times New Roman"/>
          <w:sz w:val="24"/>
          <w:szCs w:val="24"/>
        </w:rPr>
        <w:t>В поселении в основном одноэтажные кирпичные и панельные строения, имеются  двухэтажные  здания. В состав  сельского поселения входят двенадцать населенных пунктов, с общей численностью населения – 436 человек и количеством дворов – 509 шт. в том числе:</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Общая площадь земель муниципального образования  - 15901,80 га, в том числе земель сельхозугодий – 3563,79 га,  площадь застроенных земель – 343,52га.                                                                                                                                                                                                                                      Общая протяженность автомобильных (</w:t>
      </w:r>
      <w:proofErr w:type="spellStart"/>
      <w:r>
        <w:rPr>
          <w:rFonts w:ascii="Times New Roman" w:hAnsi="Times New Roman"/>
          <w:sz w:val="24"/>
          <w:szCs w:val="24"/>
        </w:rPr>
        <w:t>внутрипоселковых</w:t>
      </w:r>
      <w:proofErr w:type="spellEnd"/>
      <w:r>
        <w:rPr>
          <w:rFonts w:ascii="Times New Roman" w:hAnsi="Times New Roman"/>
          <w:sz w:val="24"/>
          <w:szCs w:val="24"/>
        </w:rPr>
        <w:t xml:space="preserve">) дорог – 2,90 га.                                                             </w:t>
      </w:r>
    </w:p>
    <w:p w:rsidR="007B4086" w:rsidRDefault="007B4086" w:rsidP="007B4086">
      <w:pPr>
        <w:shd w:val="clear" w:color="auto" w:fill="FFFFFF"/>
        <w:spacing w:after="0" w:line="240" w:lineRule="auto"/>
        <w:ind w:firstLine="540"/>
        <w:jc w:val="both"/>
        <w:outlineLvl w:val="0"/>
        <w:rPr>
          <w:rFonts w:ascii="Times New Roman" w:hAnsi="Times New Roman"/>
          <w:sz w:val="24"/>
          <w:szCs w:val="24"/>
        </w:rPr>
      </w:pPr>
      <w:r>
        <w:rPr>
          <w:rFonts w:ascii="Times New Roman" w:hAnsi="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характеризуется следующими показателями (таблица 1).</w:t>
      </w:r>
    </w:p>
    <w:p w:rsidR="007B4086" w:rsidRDefault="007B4086" w:rsidP="007B4086">
      <w:pPr>
        <w:shd w:val="clear" w:color="auto" w:fill="FFFFFF"/>
        <w:spacing w:after="0" w:line="240" w:lineRule="auto"/>
        <w:ind w:firstLine="540"/>
        <w:jc w:val="both"/>
        <w:outlineLvl w:val="0"/>
        <w:rPr>
          <w:rFonts w:ascii="Times New Roman" w:hAnsi="Times New Roman"/>
          <w:sz w:val="24"/>
          <w:szCs w:val="24"/>
        </w:rPr>
      </w:pPr>
    </w:p>
    <w:p w:rsidR="007B4086" w:rsidRDefault="007B4086" w:rsidP="007B4086">
      <w:pPr>
        <w:shd w:val="clear" w:color="auto" w:fill="FFFFFF"/>
        <w:spacing w:after="0" w:line="240" w:lineRule="auto"/>
        <w:ind w:firstLine="540"/>
        <w:jc w:val="both"/>
        <w:outlineLvl w:val="0"/>
        <w:rPr>
          <w:rFonts w:ascii="Times New Roman" w:hAnsi="Times New Roman"/>
          <w:sz w:val="24"/>
          <w:szCs w:val="24"/>
        </w:rPr>
      </w:pPr>
    </w:p>
    <w:p w:rsidR="007B4086" w:rsidRDefault="007B4086" w:rsidP="007B4086">
      <w:pPr>
        <w:shd w:val="clear" w:color="auto" w:fill="FFFFFF"/>
        <w:spacing w:after="0" w:line="240" w:lineRule="auto"/>
        <w:ind w:firstLine="540"/>
        <w:jc w:val="both"/>
        <w:outlineLvl w:val="0"/>
        <w:rPr>
          <w:rFonts w:ascii="Times New Roman" w:hAnsi="Times New Roman"/>
          <w:sz w:val="24"/>
          <w:szCs w:val="24"/>
        </w:rPr>
      </w:pPr>
    </w:p>
    <w:p w:rsidR="007B4086" w:rsidRDefault="007B4086" w:rsidP="007B4086">
      <w:pPr>
        <w:shd w:val="clear" w:color="auto" w:fill="FFFFFF"/>
        <w:spacing w:after="0" w:line="240" w:lineRule="auto"/>
        <w:ind w:firstLine="540"/>
        <w:jc w:val="both"/>
        <w:outlineLvl w:val="0"/>
        <w:rPr>
          <w:rFonts w:ascii="Times New Roman" w:hAnsi="Times New Roman"/>
          <w:sz w:val="24"/>
          <w:szCs w:val="24"/>
        </w:rPr>
      </w:pPr>
    </w:p>
    <w:p w:rsidR="007B4086" w:rsidRDefault="007B4086" w:rsidP="007B4086">
      <w:pPr>
        <w:pStyle w:val="22"/>
        <w:spacing w:after="0" w:line="276" w:lineRule="auto"/>
        <w:ind w:left="0" w:firstLine="540"/>
        <w:jc w:val="right"/>
      </w:pPr>
      <w:r>
        <w:t>Таблица 1</w:t>
      </w:r>
    </w:p>
    <w:tbl>
      <w:tblPr>
        <w:tblW w:w="4528" w:type="pct"/>
        <w:tblLook w:val="00A0" w:firstRow="1" w:lastRow="0" w:firstColumn="1" w:lastColumn="0" w:noHBand="0" w:noVBand="0"/>
      </w:tblPr>
      <w:tblGrid>
        <w:gridCol w:w="4110"/>
        <w:gridCol w:w="1345"/>
        <w:gridCol w:w="1340"/>
        <w:gridCol w:w="1872"/>
      </w:tblGrid>
      <w:tr w:rsidR="007B4086" w:rsidTr="007B4086">
        <w:trPr>
          <w:trHeight w:val="20"/>
        </w:trPr>
        <w:tc>
          <w:tcPr>
            <w:tcW w:w="2371" w:type="pct"/>
            <w:vMerge w:val="restart"/>
            <w:tcBorders>
              <w:top w:val="single" w:sz="4" w:space="0" w:color="auto"/>
              <w:left w:val="single" w:sz="4" w:space="0" w:color="auto"/>
              <w:bottom w:val="single" w:sz="4" w:space="0" w:color="auto"/>
              <w:right w:val="single" w:sz="4" w:space="0" w:color="auto"/>
            </w:tcBorders>
            <w:vAlign w:val="center"/>
            <w:hideMark/>
          </w:tcPr>
          <w:p w:rsidR="007B4086" w:rsidRDefault="007B4086">
            <w:pPr>
              <w:ind w:left="-57" w:right="-57"/>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показателя</w:t>
            </w:r>
          </w:p>
        </w:tc>
        <w:tc>
          <w:tcPr>
            <w:tcW w:w="2629" w:type="pct"/>
            <w:gridSpan w:val="3"/>
            <w:tcBorders>
              <w:top w:val="single" w:sz="4" w:space="0" w:color="auto"/>
              <w:left w:val="nil"/>
              <w:bottom w:val="single" w:sz="4" w:space="0" w:color="auto"/>
              <w:right w:val="single" w:sz="4" w:space="0" w:color="auto"/>
            </w:tcBorders>
            <w:vAlign w:val="center"/>
            <w:hideMark/>
          </w:tcPr>
          <w:p w:rsidR="007B4086" w:rsidRDefault="007B4086">
            <w:pPr>
              <w:ind w:left="-57" w:right="-57"/>
              <w:jc w:val="center"/>
              <w:rPr>
                <w:rFonts w:ascii="Times New Roman" w:hAnsi="Times New Roman"/>
                <w:b/>
                <w:bCs/>
                <w:color w:val="000000"/>
                <w:sz w:val="24"/>
                <w:szCs w:val="24"/>
              </w:rPr>
            </w:pPr>
            <w:r>
              <w:rPr>
                <w:rFonts w:ascii="Times New Roman" w:hAnsi="Times New Roman"/>
                <w:b/>
                <w:bCs/>
                <w:color w:val="000000"/>
                <w:sz w:val="24"/>
                <w:szCs w:val="24"/>
              </w:rPr>
              <w:t>Факт</w:t>
            </w:r>
          </w:p>
        </w:tc>
      </w:tr>
      <w:tr w:rsidR="007B4086" w:rsidTr="007B408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bCs/>
                <w:color w:val="000000"/>
                <w:sz w:val="24"/>
                <w:szCs w:val="24"/>
              </w:rPr>
            </w:pPr>
          </w:p>
        </w:tc>
        <w:tc>
          <w:tcPr>
            <w:tcW w:w="776" w:type="pct"/>
            <w:tcBorders>
              <w:top w:val="single" w:sz="4" w:space="0" w:color="auto"/>
              <w:left w:val="nil"/>
              <w:bottom w:val="single" w:sz="4" w:space="0" w:color="auto"/>
              <w:right w:val="single" w:sz="4" w:space="0" w:color="auto"/>
            </w:tcBorders>
            <w:vAlign w:val="center"/>
            <w:hideMark/>
          </w:tcPr>
          <w:p w:rsidR="007B4086" w:rsidRDefault="007B4086">
            <w:pPr>
              <w:jc w:val="center"/>
              <w:rPr>
                <w:rFonts w:ascii="Times New Roman" w:hAnsi="Times New Roman"/>
                <w:b/>
                <w:bCs/>
                <w:sz w:val="24"/>
                <w:szCs w:val="24"/>
              </w:rPr>
            </w:pPr>
            <w:r>
              <w:rPr>
                <w:rFonts w:ascii="Times New Roman" w:hAnsi="Times New Roman"/>
                <w:b/>
                <w:bCs/>
                <w:sz w:val="24"/>
                <w:szCs w:val="24"/>
              </w:rPr>
              <w:t>2012 г.</w:t>
            </w:r>
          </w:p>
        </w:tc>
        <w:tc>
          <w:tcPr>
            <w:tcW w:w="773" w:type="pct"/>
            <w:tcBorders>
              <w:top w:val="single" w:sz="4" w:space="0" w:color="auto"/>
              <w:left w:val="nil"/>
              <w:bottom w:val="single" w:sz="4" w:space="0" w:color="auto"/>
              <w:right w:val="single" w:sz="4" w:space="0" w:color="auto"/>
            </w:tcBorders>
            <w:vAlign w:val="center"/>
            <w:hideMark/>
          </w:tcPr>
          <w:p w:rsidR="007B4086" w:rsidRDefault="007B4086">
            <w:pPr>
              <w:jc w:val="center"/>
              <w:rPr>
                <w:rFonts w:ascii="Times New Roman" w:hAnsi="Times New Roman"/>
                <w:b/>
                <w:bCs/>
                <w:sz w:val="24"/>
                <w:szCs w:val="24"/>
              </w:rPr>
            </w:pPr>
            <w:r>
              <w:rPr>
                <w:rFonts w:ascii="Times New Roman" w:hAnsi="Times New Roman"/>
                <w:b/>
                <w:bCs/>
                <w:sz w:val="24"/>
                <w:szCs w:val="24"/>
              </w:rPr>
              <w:t>2013 г.</w:t>
            </w:r>
          </w:p>
        </w:tc>
        <w:tc>
          <w:tcPr>
            <w:tcW w:w="1080" w:type="pct"/>
            <w:tcBorders>
              <w:top w:val="single" w:sz="4" w:space="0" w:color="auto"/>
              <w:left w:val="nil"/>
              <w:bottom w:val="single" w:sz="4" w:space="0" w:color="auto"/>
              <w:right w:val="single" w:sz="4" w:space="0" w:color="auto"/>
            </w:tcBorders>
            <w:vAlign w:val="center"/>
            <w:hideMark/>
          </w:tcPr>
          <w:p w:rsidR="007B4086" w:rsidRDefault="007B4086">
            <w:pPr>
              <w:jc w:val="center"/>
              <w:rPr>
                <w:rFonts w:ascii="Times New Roman" w:hAnsi="Times New Roman"/>
                <w:b/>
                <w:bCs/>
                <w:sz w:val="24"/>
                <w:szCs w:val="24"/>
              </w:rPr>
            </w:pPr>
            <w:r>
              <w:rPr>
                <w:rFonts w:ascii="Times New Roman" w:hAnsi="Times New Roman"/>
                <w:b/>
                <w:bCs/>
                <w:sz w:val="24"/>
                <w:szCs w:val="24"/>
              </w:rPr>
              <w:t>2014 г.</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Численность населения поселения,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478</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458</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436</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Число родившихся,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4</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3</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Число умерших,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7</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5</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3</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Естественный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-3</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-3</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0</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Миграционный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13</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0</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-22</w:t>
            </w:r>
          </w:p>
        </w:tc>
      </w:tr>
      <w:tr w:rsidR="007B4086" w:rsidTr="007B4086">
        <w:trPr>
          <w:trHeight w:val="20"/>
        </w:trPr>
        <w:tc>
          <w:tcPr>
            <w:tcW w:w="2371" w:type="pct"/>
            <w:tcBorders>
              <w:top w:val="nil"/>
              <w:left w:val="single" w:sz="4" w:space="0" w:color="auto"/>
              <w:bottom w:val="single" w:sz="4" w:space="0" w:color="auto"/>
              <w:right w:val="single" w:sz="4" w:space="0" w:color="auto"/>
            </w:tcBorders>
            <w:vAlign w:val="bottom"/>
            <w:hideMark/>
          </w:tcPr>
          <w:p w:rsidR="007B4086" w:rsidRDefault="007B4086">
            <w:pPr>
              <w:ind w:left="-57" w:right="-57"/>
              <w:rPr>
                <w:rFonts w:ascii="Times New Roman" w:hAnsi="Times New Roman"/>
                <w:color w:val="000000"/>
                <w:sz w:val="24"/>
                <w:szCs w:val="24"/>
              </w:rPr>
            </w:pPr>
            <w:r>
              <w:rPr>
                <w:rFonts w:ascii="Times New Roman" w:hAnsi="Times New Roman"/>
                <w:color w:val="000000"/>
                <w:sz w:val="24"/>
                <w:szCs w:val="24"/>
              </w:rPr>
              <w:t>Общий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w:t>
            </w:r>
            <w:r>
              <w:rPr>
                <w:rFonts w:ascii="Times New Roman" w:hAnsi="Times New Roman"/>
                <w:color w:val="000000"/>
                <w:sz w:val="24"/>
                <w:szCs w:val="24"/>
              </w:rPr>
              <w:noBreakHyphen/>
              <w:t>), человек</w:t>
            </w:r>
          </w:p>
        </w:tc>
        <w:tc>
          <w:tcPr>
            <w:tcW w:w="776"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-4</w:t>
            </w:r>
          </w:p>
        </w:tc>
        <w:tc>
          <w:tcPr>
            <w:tcW w:w="773"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w:t>
            </w:r>
          </w:p>
        </w:tc>
        <w:tc>
          <w:tcPr>
            <w:tcW w:w="1080" w:type="pct"/>
            <w:tcBorders>
              <w:top w:val="nil"/>
              <w:left w:val="nil"/>
              <w:bottom w:val="single" w:sz="4" w:space="0" w:color="auto"/>
              <w:right w:val="single" w:sz="4"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0</w:t>
            </w:r>
          </w:p>
        </w:tc>
      </w:tr>
    </w:tbl>
    <w:p w:rsidR="007B4086" w:rsidRDefault="007B4086" w:rsidP="007B4086">
      <w:pPr>
        <w:pStyle w:val="22"/>
        <w:spacing w:after="0" w:line="276" w:lineRule="auto"/>
        <w:ind w:left="0" w:firstLine="540"/>
        <w:jc w:val="both"/>
        <w:rPr>
          <w:lang w:eastAsia="ru-RU"/>
        </w:rPr>
      </w:pPr>
    </w:p>
    <w:p w:rsidR="007B4086" w:rsidRDefault="007B4086" w:rsidP="007B4086">
      <w:pPr>
        <w:pStyle w:val="22"/>
        <w:spacing w:after="0" w:line="276" w:lineRule="auto"/>
        <w:ind w:left="0" w:firstLine="540"/>
        <w:jc w:val="both"/>
      </w:pPr>
      <w:r>
        <w:t xml:space="preserve">В период с 2012 по 2014 гг. численность населения поселения непрерывно снижалась. </w:t>
      </w:r>
    </w:p>
    <w:p w:rsidR="007B4086" w:rsidRDefault="007B4086" w:rsidP="007B4086">
      <w:pPr>
        <w:pStyle w:val="22"/>
        <w:spacing w:after="0" w:line="276" w:lineRule="auto"/>
        <w:ind w:left="0" w:firstLine="540"/>
        <w:jc w:val="both"/>
      </w:pPr>
      <w:r>
        <w:lastRenderedPageBreak/>
        <w:t>Структура населения сельского поселения по отношению к трудоспособному возрасту приведена в таблице 2.</w:t>
      </w:r>
    </w:p>
    <w:p w:rsidR="007B4086" w:rsidRDefault="007B4086" w:rsidP="007B4086">
      <w:pPr>
        <w:pStyle w:val="22"/>
        <w:keepNext/>
        <w:spacing w:after="0" w:line="276" w:lineRule="auto"/>
        <w:ind w:left="0" w:firstLine="539"/>
        <w:jc w:val="right"/>
      </w:pPr>
      <w:r>
        <w:t>Таблица 2.</w:t>
      </w:r>
    </w:p>
    <w:tbl>
      <w:tblPr>
        <w:tblW w:w="8096" w:type="dxa"/>
        <w:jc w:val="center"/>
        <w:tblLook w:val="00A0" w:firstRow="1" w:lastRow="0" w:firstColumn="1" w:lastColumn="0" w:noHBand="0" w:noVBand="0"/>
      </w:tblPr>
      <w:tblGrid>
        <w:gridCol w:w="860"/>
        <w:gridCol w:w="3473"/>
        <w:gridCol w:w="1418"/>
        <w:gridCol w:w="1276"/>
        <w:gridCol w:w="1069"/>
      </w:tblGrid>
      <w:tr w:rsidR="007B4086" w:rsidTr="007B4086">
        <w:trPr>
          <w:trHeight w:val="315"/>
          <w:tblHeader/>
          <w:jc w:val="center"/>
        </w:trPr>
        <w:tc>
          <w:tcPr>
            <w:tcW w:w="860" w:type="dxa"/>
            <w:tcBorders>
              <w:top w:val="single" w:sz="8" w:space="0" w:color="auto"/>
              <w:left w:val="single" w:sz="8" w:space="0" w:color="auto"/>
              <w:bottom w:val="single" w:sz="8" w:space="0" w:color="auto"/>
              <w:right w:val="single" w:sz="8" w:space="0" w:color="auto"/>
            </w:tcBorders>
            <w:vAlign w:val="bottom"/>
            <w:hideMark/>
          </w:tcPr>
          <w:p w:rsidR="007B4086" w:rsidRDefault="007B4086">
            <w:pPr>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п</w:t>
            </w:r>
            <w:proofErr w:type="gramEnd"/>
            <w:r>
              <w:rPr>
                <w:rFonts w:ascii="Times New Roman" w:hAnsi="Times New Roman"/>
                <w:b/>
                <w:bCs/>
                <w:color w:val="000000"/>
                <w:sz w:val="24"/>
                <w:szCs w:val="24"/>
              </w:rPr>
              <w:t>/п</w:t>
            </w:r>
          </w:p>
        </w:tc>
        <w:tc>
          <w:tcPr>
            <w:tcW w:w="3473" w:type="dxa"/>
            <w:tcBorders>
              <w:top w:val="single" w:sz="8" w:space="0" w:color="auto"/>
              <w:left w:val="nil"/>
              <w:bottom w:val="single" w:sz="8" w:space="0" w:color="auto"/>
              <w:right w:val="single" w:sz="8" w:space="0" w:color="auto"/>
            </w:tcBorders>
            <w:vAlign w:val="bottom"/>
            <w:hideMark/>
          </w:tcPr>
          <w:p w:rsidR="007B4086" w:rsidRDefault="007B4086">
            <w:pPr>
              <w:jc w:val="center"/>
              <w:rPr>
                <w:rFonts w:ascii="Times New Roman" w:hAnsi="Times New Roman"/>
                <w:b/>
                <w:bCs/>
                <w:color w:val="000000"/>
                <w:sz w:val="24"/>
                <w:szCs w:val="24"/>
              </w:rPr>
            </w:pPr>
            <w:r>
              <w:rPr>
                <w:rFonts w:ascii="Times New Roman" w:hAnsi="Times New Roman"/>
                <w:b/>
                <w:bCs/>
                <w:color w:val="000000"/>
                <w:sz w:val="24"/>
                <w:szCs w:val="24"/>
              </w:rPr>
              <w:t>Показатель</w:t>
            </w:r>
          </w:p>
        </w:tc>
        <w:tc>
          <w:tcPr>
            <w:tcW w:w="1418" w:type="dxa"/>
            <w:tcBorders>
              <w:top w:val="single" w:sz="8" w:space="0" w:color="auto"/>
              <w:left w:val="nil"/>
              <w:bottom w:val="single" w:sz="8" w:space="0" w:color="auto"/>
              <w:right w:val="single" w:sz="8" w:space="0" w:color="auto"/>
            </w:tcBorders>
            <w:vAlign w:val="bottom"/>
            <w:hideMark/>
          </w:tcPr>
          <w:p w:rsidR="007B4086" w:rsidRDefault="007B4086">
            <w:pPr>
              <w:jc w:val="center"/>
              <w:rPr>
                <w:rFonts w:ascii="Times New Roman" w:hAnsi="Times New Roman"/>
                <w:b/>
                <w:bCs/>
                <w:color w:val="000000"/>
                <w:sz w:val="24"/>
                <w:szCs w:val="24"/>
              </w:rPr>
            </w:pPr>
            <w:r>
              <w:rPr>
                <w:rFonts w:ascii="Times New Roman" w:hAnsi="Times New Roman"/>
                <w:b/>
                <w:bCs/>
                <w:color w:val="000000"/>
                <w:sz w:val="24"/>
                <w:szCs w:val="24"/>
              </w:rPr>
              <w:t>2012 г.</w:t>
            </w:r>
          </w:p>
        </w:tc>
        <w:tc>
          <w:tcPr>
            <w:tcW w:w="1276" w:type="dxa"/>
            <w:tcBorders>
              <w:top w:val="single" w:sz="8" w:space="0" w:color="auto"/>
              <w:left w:val="nil"/>
              <w:bottom w:val="single" w:sz="8" w:space="0" w:color="auto"/>
              <w:right w:val="single" w:sz="8" w:space="0" w:color="auto"/>
            </w:tcBorders>
            <w:vAlign w:val="bottom"/>
            <w:hideMark/>
          </w:tcPr>
          <w:p w:rsidR="007B4086" w:rsidRDefault="007B4086">
            <w:pPr>
              <w:jc w:val="center"/>
              <w:rPr>
                <w:rFonts w:ascii="Times New Roman" w:hAnsi="Times New Roman"/>
                <w:b/>
                <w:bCs/>
                <w:color w:val="000000"/>
                <w:sz w:val="24"/>
                <w:szCs w:val="24"/>
              </w:rPr>
            </w:pPr>
            <w:r>
              <w:rPr>
                <w:rFonts w:ascii="Times New Roman" w:hAnsi="Times New Roman"/>
                <w:b/>
                <w:bCs/>
                <w:color w:val="000000"/>
                <w:sz w:val="24"/>
                <w:szCs w:val="24"/>
              </w:rPr>
              <w:t>2013 г.</w:t>
            </w:r>
          </w:p>
        </w:tc>
        <w:tc>
          <w:tcPr>
            <w:tcW w:w="1069" w:type="dxa"/>
            <w:tcBorders>
              <w:top w:val="single" w:sz="8" w:space="0" w:color="auto"/>
              <w:left w:val="nil"/>
              <w:bottom w:val="single" w:sz="8" w:space="0" w:color="auto"/>
              <w:right w:val="single" w:sz="8" w:space="0" w:color="auto"/>
            </w:tcBorders>
            <w:vAlign w:val="bottom"/>
            <w:hideMark/>
          </w:tcPr>
          <w:p w:rsidR="007B4086" w:rsidRDefault="007B4086">
            <w:pPr>
              <w:jc w:val="center"/>
              <w:rPr>
                <w:rFonts w:ascii="Times New Roman" w:hAnsi="Times New Roman"/>
                <w:b/>
                <w:bCs/>
                <w:color w:val="000000"/>
                <w:sz w:val="24"/>
                <w:szCs w:val="24"/>
              </w:rPr>
            </w:pPr>
            <w:r>
              <w:rPr>
                <w:rFonts w:ascii="Times New Roman" w:hAnsi="Times New Roman"/>
                <w:b/>
                <w:bCs/>
                <w:color w:val="000000"/>
                <w:sz w:val="24"/>
                <w:szCs w:val="24"/>
              </w:rPr>
              <w:t>2014 г.</w:t>
            </w:r>
          </w:p>
        </w:tc>
      </w:tr>
      <w:tr w:rsidR="007B4086" w:rsidTr="007B4086">
        <w:trPr>
          <w:trHeight w:val="615"/>
          <w:jc w:val="center"/>
        </w:trPr>
        <w:tc>
          <w:tcPr>
            <w:tcW w:w="860" w:type="dxa"/>
            <w:tcBorders>
              <w:top w:val="nil"/>
              <w:left w:val="single" w:sz="8" w:space="0" w:color="auto"/>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w:t>
            </w:r>
          </w:p>
        </w:tc>
        <w:bookmarkStart w:id="2" w:name="RANGE!B13"/>
        <w:bookmarkEnd w:id="2"/>
        <w:tc>
          <w:tcPr>
            <w:tcW w:w="3473" w:type="dxa"/>
            <w:tcBorders>
              <w:top w:val="nil"/>
              <w:left w:val="nil"/>
              <w:bottom w:val="single" w:sz="8" w:space="0" w:color="auto"/>
              <w:right w:val="single" w:sz="8" w:space="0" w:color="auto"/>
            </w:tcBorders>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"file:///C:\\Users\\Andrey\\AppData\\Local\\Microsoft\\Windows\\Temporary%20Internet%20Files\\Content.MSO\\BE9AD70D.xlsx" \l "RANGE!A18" </w:instrText>
            </w:r>
            <w:r>
              <w:rPr>
                <w:rFonts w:ascii="Times New Roman" w:hAnsi="Times New Roman"/>
                <w:color w:val="000000"/>
                <w:sz w:val="24"/>
                <w:szCs w:val="24"/>
              </w:rPr>
              <w:fldChar w:fldCharType="separate"/>
            </w:r>
            <w:r>
              <w:rPr>
                <w:rStyle w:val="a3"/>
                <w:rFonts w:ascii="Times New Roman" w:hAnsi="Times New Roman"/>
                <w:color w:val="000000"/>
                <w:sz w:val="24"/>
                <w:szCs w:val="24"/>
              </w:rPr>
              <w:t>Численность населения младше трудоспособного возраста, чел.</w:t>
            </w:r>
            <w:r>
              <w:rPr>
                <w:rFonts w:ascii="Times New Roman" w:hAnsi="Times New Roman"/>
                <w:color w:val="000000"/>
                <w:sz w:val="24"/>
                <w:szCs w:val="24"/>
              </w:rPr>
              <w:fldChar w:fldCharType="end"/>
            </w:r>
          </w:p>
        </w:tc>
        <w:tc>
          <w:tcPr>
            <w:tcW w:w="1418"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18,0</w:t>
            </w:r>
          </w:p>
        </w:tc>
        <w:tc>
          <w:tcPr>
            <w:tcW w:w="1276"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17,9</w:t>
            </w:r>
          </w:p>
        </w:tc>
        <w:tc>
          <w:tcPr>
            <w:tcW w:w="1069"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19,9</w:t>
            </w:r>
          </w:p>
        </w:tc>
      </w:tr>
      <w:tr w:rsidR="007B4086" w:rsidTr="007B4086">
        <w:trPr>
          <w:trHeight w:val="540"/>
          <w:jc w:val="center"/>
        </w:trPr>
        <w:tc>
          <w:tcPr>
            <w:tcW w:w="860" w:type="dxa"/>
            <w:tcBorders>
              <w:top w:val="nil"/>
              <w:left w:val="single" w:sz="8" w:space="0" w:color="auto"/>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w:t>
            </w:r>
          </w:p>
        </w:tc>
        <w:tc>
          <w:tcPr>
            <w:tcW w:w="3473" w:type="dxa"/>
            <w:tcBorders>
              <w:top w:val="nil"/>
              <w:left w:val="nil"/>
              <w:bottom w:val="single" w:sz="8" w:space="0" w:color="auto"/>
              <w:right w:val="single" w:sz="8" w:space="0" w:color="auto"/>
            </w:tcBorders>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t>Численность населения трудоспособного возраста, чел.</w:t>
            </w:r>
          </w:p>
        </w:tc>
        <w:tc>
          <w:tcPr>
            <w:tcW w:w="1418"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55,5</w:t>
            </w:r>
          </w:p>
        </w:tc>
        <w:tc>
          <w:tcPr>
            <w:tcW w:w="1276"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59,5</w:t>
            </w:r>
          </w:p>
        </w:tc>
        <w:tc>
          <w:tcPr>
            <w:tcW w:w="1069"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63,1</w:t>
            </w:r>
          </w:p>
        </w:tc>
      </w:tr>
      <w:tr w:rsidR="007B4086" w:rsidTr="007B4086">
        <w:trPr>
          <w:trHeight w:val="540"/>
          <w:jc w:val="center"/>
        </w:trPr>
        <w:tc>
          <w:tcPr>
            <w:tcW w:w="860" w:type="dxa"/>
            <w:tcBorders>
              <w:top w:val="nil"/>
              <w:left w:val="single" w:sz="8" w:space="0" w:color="auto"/>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3</w:t>
            </w:r>
          </w:p>
        </w:tc>
        <w:tc>
          <w:tcPr>
            <w:tcW w:w="3473" w:type="dxa"/>
            <w:tcBorders>
              <w:top w:val="nil"/>
              <w:left w:val="nil"/>
              <w:bottom w:val="single" w:sz="8" w:space="0" w:color="auto"/>
              <w:right w:val="single" w:sz="8" w:space="0" w:color="auto"/>
            </w:tcBorders>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t>Численность населения старше трудоспособного возраста, чел.</w:t>
            </w:r>
          </w:p>
        </w:tc>
        <w:tc>
          <w:tcPr>
            <w:tcW w:w="1418"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26,5</w:t>
            </w:r>
          </w:p>
        </w:tc>
        <w:tc>
          <w:tcPr>
            <w:tcW w:w="1276"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22,6</w:t>
            </w:r>
          </w:p>
        </w:tc>
        <w:tc>
          <w:tcPr>
            <w:tcW w:w="1069" w:type="dxa"/>
            <w:tcBorders>
              <w:top w:val="nil"/>
              <w:left w:val="nil"/>
              <w:bottom w:val="single" w:sz="8" w:space="0" w:color="auto"/>
              <w:right w:val="single" w:sz="8" w:space="0" w:color="auto"/>
            </w:tcBorders>
            <w:vAlign w:val="center"/>
            <w:hideMark/>
          </w:tcPr>
          <w:p w:rsidR="007B4086" w:rsidRDefault="007B4086">
            <w:pPr>
              <w:jc w:val="center"/>
              <w:rPr>
                <w:rFonts w:ascii="Times New Roman" w:hAnsi="Times New Roman"/>
                <w:color w:val="000000"/>
                <w:sz w:val="24"/>
                <w:szCs w:val="24"/>
              </w:rPr>
            </w:pPr>
            <w:r>
              <w:rPr>
                <w:rFonts w:ascii="Times New Roman" w:hAnsi="Times New Roman"/>
                <w:color w:val="000000"/>
                <w:sz w:val="24"/>
                <w:szCs w:val="24"/>
              </w:rPr>
              <w:t>17,0</w:t>
            </w:r>
          </w:p>
        </w:tc>
      </w:tr>
    </w:tbl>
    <w:p w:rsidR="007B4086" w:rsidRDefault="007B4086" w:rsidP="007B4086">
      <w:pPr>
        <w:pStyle w:val="22"/>
        <w:spacing w:after="0" w:line="276" w:lineRule="auto"/>
        <w:ind w:left="0" w:firstLine="540"/>
        <w:jc w:val="both"/>
        <w:rPr>
          <w:sz w:val="28"/>
          <w:szCs w:val="28"/>
          <w:lang w:eastAsia="ru-RU"/>
        </w:rPr>
      </w:pPr>
    </w:p>
    <w:p w:rsidR="007B4086" w:rsidRDefault="007B4086" w:rsidP="007B4086">
      <w:pPr>
        <w:shd w:val="clear" w:color="auto" w:fill="FFFFFF"/>
        <w:spacing w:after="0" w:line="240" w:lineRule="auto"/>
        <w:jc w:val="both"/>
        <w:outlineLvl w:val="0"/>
        <w:rPr>
          <w:rFonts w:ascii="Times New Roman" w:eastAsia="Times New Roman" w:hAnsi="Times New Roman"/>
          <w:b/>
          <w:bCs/>
          <w:color w:val="000000"/>
          <w:sz w:val="24"/>
          <w:szCs w:val="24"/>
          <w:lang w:eastAsia="ru-RU"/>
        </w:rPr>
      </w:pPr>
      <w:r>
        <w:rPr>
          <w:rFonts w:ascii="Times New Roman" w:hAnsi="Times New Roman"/>
          <w:sz w:val="24"/>
          <w:szCs w:val="24"/>
        </w:rPr>
        <w:t>В 2013г. численность населения в трудоспособном возрасте составляла 64,5% от общей численности населения поселения. Таким образом, на сегодняшний день возрастная структура населения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7B4086" w:rsidRDefault="007B4086" w:rsidP="007B4086">
      <w:pPr>
        <w:spacing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Демографический прогноз является </w:t>
      </w:r>
      <w:r>
        <w:rPr>
          <w:rFonts w:ascii="Times New Roman" w:hAnsi="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xml:space="preserve">В проекте генерального </w:t>
      </w:r>
      <w:proofErr w:type="gramStart"/>
      <w:r>
        <w:rPr>
          <w:rFonts w:ascii="Times New Roman" w:hAnsi="Times New Roman"/>
          <w:sz w:val="24"/>
          <w:szCs w:val="24"/>
        </w:rPr>
        <w:t>плана изменения численности населения сельского поселения</w:t>
      </w:r>
      <w:proofErr w:type="gramEnd"/>
      <w:r>
        <w:rPr>
          <w:rFonts w:ascii="Times New Roman" w:hAnsi="Times New Roman"/>
          <w:sz w:val="24"/>
          <w:szCs w:val="24"/>
        </w:rPr>
        <w:t xml:space="preserve"> прогнозировалось по трем сценариям:</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инерционному;</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стабилизационному;</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оптимистическому.</w:t>
      </w:r>
    </w:p>
    <w:p w:rsidR="007B4086" w:rsidRDefault="007B4086" w:rsidP="007B4086">
      <w:pPr>
        <w:spacing w:line="240" w:lineRule="auto"/>
        <w:jc w:val="right"/>
        <w:rPr>
          <w:rFonts w:ascii="Times New Roman" w:hAnsi="Times New Roman"/>
          <w:sz w:val="24"/>
          <w:szCs w:val="24"/>
        </w:rPr>
      </w:pPr>
      <w:r>
        <w:rPr>
          <w:rFonts w:ascii="Times New Roman" w:hAnsi="Times New Roman"/>
          <w:sz w:val="24"/>
          <w:szCs w:val="24"/>
        </w:rPr>
        <w:t xml:space="preserve">                                           Таблица 3</w:t>
      </w:r>
    </w:p>
    <w:tbl>
      <w:tblPr>
        <w:tblW w:w="74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992"/>
        <w:gridCol w:w="992"/>
        <w:gridCol w:w="992"/>
        <w:gridCol w:w="954"/>
        <w:gridCol w:w="992"/>
      </w:tblGrid>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b/>
                <w:sz w:val="24"/>
                <w:szCs w:val="24"/>
              </w:rPr>
            </w:pPr>
            <w:r>
              <w:rPr>
                <w:rFonts w:ascii="Times New Roman" w:hAnsi="Times New Roman"/>
                <w:b/>
                <w:sz w:val="24"/>
                <w:szCs w:val="24"/>
              </w:rPr>
              <w:t>Варианты прогнозов демографического развития поселения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b/>
                <w:color w:val="000000"/>
                <w:sz w:val="24"/>
                <w:szCs w:val="24"/>
              </w:rPr>
            </w:pPr>
            <w:r>
              <w:rPr>
                <w:rFonts w:ascii="Times New Roman" w:hAnsi="Times New Roman"/>
                <w:b/>
                <w:color w:val="000000"/>
                <w:sz w:val="24"/>
                <w:szCs w:val="24"/>
              </w:rPr>
              <w:t>2010 г.</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sz w:val="24"/>
                  <w:szCs w:val="24"/>
                </w:rPr>
                <w:t>2015 г</w:t>
              </w:r>
            </w:smartTag>
            <w:r>
              <w:rPr>
                <w:rFonts w:ascii="Times New Roman" w:hAnsi="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b/>
                <w:color w:val="000000"/>
                <w:sz w:val="24"/>
                <w:szCs w:val="24"/>
              </w:rPr>
            </w:pPr>
            <w:smartTag w:uri="urn:schemas-microsoft-com:office:smarttags" w:element="metricconverter">
              <w:smartTagPr>
                <w:attr w:name="ProductID" w:val="2020 г"/>
              </w:smartTagPr>
              <w:r>
                <w:rPr>
                  <w:rFonts w:ascii="Times New Roman" w:hAnsi="Times New Roman"/>
                  <w:b/>
                  <w:color w:val="000000"/>
                  <w:sz w:val="24"/>
                  <w:szCs w:val="24"/>
                </w:rPr>
                <w:t>2020 г</w:t>
              </w:r>
            </w:smartTag>
            <w:r>
              <w:rPr>
                <w:rFonts w:ascii="Times New Roman" w:hAnsi="Times New Roman"/>
                <w:b/>
                <w:color w:val="000000"/>
                <w:sz w:val="24"/>
                <w:szCs w:val="24"/>
              </w:rPr>
              <w:t>.</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b/>
                <w:color w:val="000000"/>
                <w:sz w:val="24"/>
                <w:szCs w:val="24"/>
              </w:rPr>
            </w:pPr>
            <w:smartTag w:uri="urn:schemas-microsoft-com:office:smarttags" w:element="metricconverter">
              <w:smartTagPr>
                <w:attr w:name="ProductID" w:val="2025 г"/>
              </w:smartTagPr>
              <w:r>
                <w:rPr>
                  <w:rFonts w:ascii="Times New Roman" w:hAnsi="Times New Roman"/>
                  <w:b/>
                  <w:color w:val="000000"/>
                  <w:sz w:val="24"/>
                  <w:szCs w:val="24"/>
                </w:rPr>
                <w:t>2025 г</w:t>
              </w:r>
            </w:smartTag>
            <w:r>
              <w:rPr>
                <w:rFonts w:ascii="Times New Roman" w:hAnsi="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b/>
                <w:color w:val="000000"/>
                <w:sz w:val="24"/>
                <w:szCs w:val="24"/>
              </w:rPr>
            </w:pPr>
            <w:smartTag w:uri="urn:schemas-microsoft-com:office:smarttags" w:element="metricconverter">
              <w:smartTagPr>
                <w:attr w:name="ProductID" w:val="2030 г"/>
              </w:smartTagPr>
              <w:r>
                <w:rPr>
                  <w:rFonts w:ascii="Times New Roman" w:hAnsi="Times New Roman"/>
                  <w:b/>
                  <w:color w:val="000000"/>
                  <w:sz w:val="24"/>
                  <w:szCs w:val="24"/>
                </w:rPr>
                <w:t>2030 г</w:t>
              </w:r>
            </w:smartTag>
            <w:r>
              <w:rPr>
                <w:rFonts w:ascii="Times New Roman" w:hAnsi="Times New Roman"/>
                <w:b/>
                <w:color w:val="000000"/>
                <w:sz w:val="24"/>
                <w:szCs w:val="24"/>
              </w:rPr>
              <w:t>.</w:t>
            </w: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b/>
                <w:sz w:val="24"/>
                <w:szCs w:val="24"/>
              </w:rPr>
            </w:pPr>
            <w:r>
              <w:rPr>
                <w:rFonts w:ascii="Times New Roman" w:hAnsi="Times New Roman"/>
                <w:b/>
                <w:sz w:val="24"/>
                <w:szCs w:val="24"/>
              </w:rPr>
              <w:t>Вариант 1</w:t>
            </w: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color w:val="000000"/>
                <w:sz w:val="24"/>
                <w:szCs w:val="24"/>
              </w:rPr>
            </w:pPr>
          </w:p>
        </w:tc>
        <w:tc>
          <w:tcPr>
            <w:tcW w:w="954"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color w:val="000000"/>
                <w:sz w:val="24"/>
                <w:szCs w:val="24"/>
              </w:rPr>
            </w:pP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t xml:space="preserve">Прогноз численности населения по </w:t>
            </w:r>
            <w:r>
              <w:rPr>
                <w:rFonts w:ascii="Times New Roman" w:hAnsi="Times New Roman"/>
                <w:color w:val="000000"/>
                <w:sz w:val="24"/>
                <w:szCs w:val="24"/>
              </w:rPr>
              <w:lastRenderedPageBreak/>
              <w:t>инерционному сценарию развития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lastRenderedPageBreak/>
              <w:t>525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520</w:t>
            </w: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b/>
                <w:sz w:val="24"/>
                <w:szCs w:val="24"/>
              </w:rPr>
            </w:pPr>
            <w:r>
              <w:rPr>
                <w:rFonts w:ascii="Times New Roman" w:hAnsi="Times New Roman"/>
                <w:b/>
                <w:sz w:val="24"/>
                <w:szCs w:val="24"/>
              </w:rPr>
              <w:lastRenderedPageBreak/>
              <w:t>Вариант 2</w:t>
            </w: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54"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t>Прогноз численности населения по оптимистическому сценарию развития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b/>
                <w:sz w:val="24"/>
                <w:szCs w:val="24"/>
              </w:rPr>
            </w:pPr>
            <w:r>
              <w:rPr>
                <w:rFonts w:ascii="Times New Roman" w:hAnsi="Times New Roman"/>
                <w:b/>
                <w:sz w:val="24"/>
                <w:szCs w:val="24"/>
              </w:rPr>
              <w:t>Вариант 3</w:t>
            </w: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54"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086" w:rsidRDefault="007B4086">
            <w:pPr>
              <w:jc w:val="center"/>
              <w:rPr>
                <w:rFonts w:ascii="Times New Roman" w:hAnsi="Times New Roman"/>
                <w:b/>
                <w:sz w:val="24"/>
                <w:szCs w:val="24"/>
              </w:rPr>
            </w:pPr>
          </w:p>
        </w:tc>
      </w:tr>
      <w:tr w:rsidR="007B4086" w:rsidTr="007B4086">
        <w:trPr>
          <w:trHeight w:val="300"/>
          <w:jc w:val="center"/>
        </w:trPr>
        <w:tc>
          <w:tcPr>
            <w:tcW w:w="2516" w:type="dxa"/>
            <w:tcBorders>
              <w:top w:val="single" w:sz="4" w:space="0" w:color="auto"/>
              <w:left w:val="single" w:sz="4" w:space="0" w:color="auto"/>
              <w:bottom w:val="single" w:sz="4" w:space="0" w:color="auto"/>
              <w:right w:val="single" w:sz="4" w:space="0" w:color="auto"/>
            </w:tcBorders>
            <w:noWrap/>
            <w:vAlign w:val="bottom"/>
            <w:hideMark/>
          </w:tcPr>
          <w:p w:rsidR="007B4086" w:rsidRDefault="007B4086">
            <w:pPr>
              <w:rPr>
                <w:rFonts w:ascii="Times New Roman" w:hAnsi="Times New Roman"/>
                <w:color w:val="000000"/>
                <w:sz w:val="24"/>
                <w:szCs w:val="24"/>
              </w:rPr>
            </w:pPr>
            <w:r>
              <w:rPr>
                <w:rFonts w:ascii="Times New Roman" w:hAnsi="Times New Roman"/>
                <w:color w:val="000000"/>
                <w:sz w:val="24"/>
                <w:szCs w:val="24"/>
              </w:rPr>
              <w:t>Прогноз  численности по стабилизационному сценарию развития</w:t>
            </w:r>
            <w:r>
              <w:rPr>
                <w:rStyle w:val="af9"/>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B4086" w:rsidRDefault="007B4086">
            <w:pPr>
              <w:jc w:val="center"/>
              <w:rPr>
                <w:rFonts w:ascii="Times New Roman" w:hAnsi="Times New Roman"/>
                <w:sz w:val="24"/>
                <w:szCs w:val="24"/>
              </w:rPr>
            </w:pPr>
            <w:r>
              <w:rPr>
                <w:rFonts w:ascii="Times New Roman" w:hAnsi="Times New Roman"/>
                <w:sz w:val="24"/>
                <w:szCs w:val="24"/>
              </w:rPr>
              <w:t>500</w:t>
            </w:r>
          </w:p>
        </w:tc>
      </w:tr>
    </w:tbl>
    <w:p w:rsidR="007B4086" w:rsidRDefault="007B4086" w:rsidP="007B4086">
      <w:pPr>
        <w:pStyle w:val="22"/>
        <w:spacing w:after="0" w:line="276" w:lineRule="auto"/>
        <w:ind w:left="0" w:firstLine="540"/>
        <w:jc w:val="both"/>
        <w:rPr>
          <w:lang w:eastAsia="ru-RU"/>
        </w:rPr>
      </w:pPr>
      <w:r>
        <w:t xml:space="preserve"> </w:t>
      </w:r>
    </w:p>
    <w:p w:rsidR="007B4086" w:rsidRDefault="007B4086" w:rsidP="007B4086">
      <w:pPr>
        <w:pStyle w:val="22"/>
        <w:spacing w:after="0" w:line="276" w:lineRule="auto"/>
        <w:ind w:left="0" w:firstLine="540"/>
        <w:jc w:val="both"/>
      </w:pPr>
      <w:r>
        <w:t xml:space="preserve">     Учитывая проведенный анализ прогнозов демографического развития сельского поселения, наиболее </w:t>
      </w:r>
      <w:proofErr w:type="gramStart"/>
      <w:r>
        <w:t>вероятным</w:t>
      </w:r>
      <w:proofErr w:type="gramEnd"/>
      <w:r>
        <w:t xml:space="preserve"> рассматривается сценарий снижения численности населения. При этом темпы снижения должны снижаться. </w:t>
      </w:r>
    </w:p>
    <w:p w:rsidR="007B4086" w:rsidRDefault="007B4086" w:rsidP="007B4086">
      <w:pPr>
        <w:pStyle w:val="22"/>
        <w:spacing w:after="0" w:line="276" w:lineRule="auto"/>
        <w:ind w:left="0" w:firstLine="540"/>
        <w:jc w:val="both"/>
      </w:pPr>
      <w:r>
        <w:t>Учитывая, что два прогнозных варианта (2-й и 3-й) представляют аналогичные сценарии демографического развития, для целей программы комплексного развития принимается условие, при котором численность жителей имеет тенденцию роста.</w:t>
      </w:r>
    </w:p>
    <w:p w:rsidR="007B4086" w:rsidRDefault="007B4086" w:rsidP="007B4086">
      <w:pPr>
        <w:pStyle w:val="22"/>
        <w:spacing w:after="0" w:line="276" w:lineRule="auto"/>
        <w:ind w:left="0" w:firstLine="540"/>
        <w:jc w:val="both"/>
      </w:pPr>
    </w:p>
    <w:p w:rsidR="007B4086" w:rsidRDefault="007B4086" w:rsidP="007B4086">
      <w:pPr>
        <w:jc w:val="center"/>
        <w:rPr>
          <w:rFonts w:ascii="Times New Roman" w:hAnsi="Times New Roman"/>
          <w:b/>
          <w:sz w:val="24"/>
          <w:szCs w:val="24"/>
        </w:rPr>
      </w:pPr>
      <w:r>
        <w:rPr>
          <w:rFonts w:ascii="Times New Roman" w:hAnsi="Times New Roman"/>
          <w:b/>
          <w:sz w:val="24"/>
          <w:szCs w:val="24"/>
        </w:rPr>
        <w:t>Гидрографические данные:</w:t>
      </w:r>
    </w:p>
    <w:p w:rsidR="007B4086" w:rsidRDefault="007B4086" w:rsidP="007B4086">
      <w:pPr>
        <w:spacing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Гидрография структура территории поселения принадлежит бассейну речка Угра, самым большими притоками Угры являются речки </w:t>
      </w:r>
      <w:proofErr w:type="spellStart"/>
      <w:r>
        <w:rPr>
          <w:rFonts w:ascii="Times New Roman" w:hAnsi="Times New Roman"/>
          <w:sz w:val="24"/>
          <w:szCs w:val="24"/>
        </w:rPr>
        <w:t>Воря</w:t>
      </w:r>
      <w:proofErr w:type="spellEnd"/>
      <w:r>
        <w:rPr>
          <w:rFonts w:ascii="Times New Roman" w:hAnsi="Times New Roman"/>
          <w:sz w:val="24"/>
          <w:szCs w:val="24"/>
        </w:rPr>
        <w:t xml:space="preserve">, </w:t>
      </w:r>
      <w:proofErr w:type="spellStart"/>
      <w:r>
        <w:rPr>
          <w:rFonts w:ascii="Times New Roman" w:hAnsi="Times New Roman"/>
          <w:sz w:val="24"/>
          <w:szCs w:val="24"/>
        </w:rPr>
        <w:t>Ресса</w:t>
      </w:r>
      <w:proofErr w:type="spellEnd"/>
      <w:r>
        <w:rPr>
          <w:rFonts w:ascii="Times New Roman" w:hAnsi="Times New Roman"/>
          <w:sz w:val="24"/>
          <w:szCs w:val="24"/>
        </w:rPr>
        <w:t xml:space="preserve"> и </w:t>
      </w:r>
      <w:proofErr w:type="spellStart"/>
      <w:r>
        <w:rPr>
          <w:rFonts w:ascii="Times New Roman" w:hAnsi="Times New Roman"/>
          <w:sz w:val="24"/>
          <w:szCs w:val="24"/>
        </w:rPr>
        <w:t>Шаня</w:t>
      </w:r>
      <w:proofErr w:type="spellEnd"/>
      <w:r>
        <w:rPr>
          <w:rFonts w:ascii="Times New Roman" w:hAnsi="Times New Roman"/>
          <w:sz w:val="24"/>
          <w:szCs w:val="24"/>
        </w:rPr>
        <w:t>:</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1.река Угра длина 399км2</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xml:space="preserve">2.Река </w:t>
      </w:r>
      <w:proofErr w:type="spellStart"/>
      <w:r>
        <w:rPr>
          <w:rFonts w:ascii="Times New Roman" w:hAnsi="Times New Roman"/>
          <w:sz w:val="24"/>
          <w:szCs w:val="24"/>
        </w:rPr>
        <w:t>Воря</w:t>
      </w:r>
      <w:proofErr w:type="spellEnd"/>
      <w:r>
        <w:rPr>
          <w:rFonts w:ascii="Times New Roman" w:hAnsi="Times New Roman"/>
          <w:sz w:val="24"/>
          <w:szCs w:val="24"/>
        </w:rPr>
        <w:t xml:space="preserve"> длина 153 км</w:t>
      </w:r>
      <w:proofErr w:type="gramStart"/>
      <w:r>
        <w:rPr>
          <w:rFonts w:ascii="Times New Roman" w:hAnsi="Times New Roman"/>
          <w:sz w:val="24"/>
          <w:szCs w:val="24"/>
        </w:rPr>
        <w:t>2</w:t>
      </w:r>
      <w:proofErr w:type="gramEnd"/>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3.реки и ручьи длина менее 10 км</w:t>
      </w:r>
    </w:p>
    <w:p w:rsidR="007B4086" w:rsidRDefault="007B4086" w:rsidP="007B4086">
      <w:pPr>
        <w:spacing w:line="240" w:lineRule="auto"/>
        <w:jc w:val="both"/>
        <w:rPr>
          <w:rFonts w:ascii="Times New Roman" w:hAnsi="Times New Roman"/>
          <w:sz w:val="24"/>
          <w:szCs w:val="24"/>
        </w:rPr>
      </w:pPr>
      <w:r>
        <w:rPr>
          <w:rFonts w:ascii="Times New Roman" w:hAnsi="Times New Roman"/>
          <w:sz w:val="24"/>
          <w:szCs w:val="24"/>
        </w:rPr>
        <w:t xml:space="preserve">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w:t>
      </w:r>
      <w:proofErr w:type="spellStart"/>
      <w:r>
        <w:rPr>
          <w:rFonts w:ascii="Times New Roman" w:hAnsi="Times New Roman"/>
          <w:sz w:val="24"/>
          <w:szCs w:val="24"/>
        </w:rPr>
        <w:t>затруднено</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сельском поселении есть искусственные водоёмы- пруды, копани. большинство из них собрано в долинах небольших </w:t>
      </w:r>
      <w:proofErr w:type="spellStart"/>
      <w:r>
        <w:rPr>
          <w:rFonts w:ascii="Times New Roman" w:hAnsi="Times New Roman"/>
          <w:sz w:val="24"/>
          <w:szCs w:val="24"/>
        </w:rPr>
        <w:t>ручъёв</w:t>
      </w:r>
      <w:proofErr w:type="spellEnd"/>
      <w:r>
        <w:rPr>
          <w:rFonts w:ascii="Times New Roman" w:hAnsi="Times New Roman"/>
          <w:sz w:val="24"/>
          <w:szCs w:val="24"/>
        </w:rPr>
        <w:t xml:space="preserve">, балках и лощинах Средний размер прудов около 1 га. Территория характеризуется большим количеством </w:t>
      </w:r>
      <w:proofErr w:type="spellStart"/>
      <w:r>
        <w:rPr>
          <w:rFonts w:ascii="Times New Roman" w:hAnsi="Times New Roman"/>
          <w:sz w:val="24"/>
          <w:szCs w:val="24"/>
        </w:rPr>
        <w:t>ручъёв</w:t>
      </w:r>
      <w:proofErr w:type="spellEnd"/>
      <w:r>
        <w:rPr>
          <w:rFonts w:ascii="Times New Roman" w:hAnsi="Times New Roman"/>
          <w:sz w:val="24"/>
          <w:szCs w:val="24"/>
        </w:rPr>
        <w:t xml:space="preserve">, истоком </w:t>
      </w:r>
      <w:proofErr w:type="gramStart"/>
      <w:r>
        <w:rPr>
          <w:rFonts w:ascii="Times New Roman" w:hAnsi="Times New Roman"/>
          <w:sz w:val="24"/>
          <w:szCs w:val="24"/>
        </w:rPr>
        <w:t>которых</w:t>
      </w:r>
      <w:proofErr w:type="gramEnd"/>
      <w:r>
        <w:rPr>
          <w:rFonts w:ascii="Times New Roman" w:hAnsi="Times New Roman"/>
          <w:sz w:val="24"/>
          <w:szCs w:val="24"/>
        </w:rPr>
        <w:t xml:space="preserve"> служат восходящие родники.</w:t>
      </w:r>
    </w:p>
    <w:p w:rsidR="007B4086" w:rsidRDefault="007B4086" w:rsidP="007B4086">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Климатические условия:</w:t>
      </w:r>
    </w:p>
    <w:p w:rsidR="007B4086" w:rsidRDefault="007B4086" w:rsidP="007B4086">
      <w:pPr>
        <w:jc w:val="both"/>
        <w:rPr>
          <w:rFonts w:ascii="Times New Roman" w:hAnsi="Times New Roman"/>
          <w:sz w:val="24"/>
          <w:szCs w:val="24"/>
        </w:rPr>
      </w:pPr>
      <w:r>
        <w:rPr>
          <w:rFonts w:ascii="Times New Roman" w:hAnsi="Times New Roman"/>
          <w:sz w:val="24"/>
          <w:szCs w:val="24"/>
        </w:rPr>
        <w:t xml:space="preserve">Климат Юхновского района умерено континентальный с чётко выраженными сезонами года. Наиболее холодный месяц январь. Со средней температурой -10.Самый тёплый июль. Среднегодовое число солнечных дней -70. Среднегодовое количество осадков -627 мм, из них 70% приходится на </w:t>
      </w:r>
      <w:proofErr w:type="spellStart"/>
      <w:r>
        <w:rPr>
          <w:rFonts w:ascii="Times New Roman" w:hAnsi="Times New Roman"/>
          <w:sz w:val="24"/>
          <w:szCs w:val="24"/>
        </w:rPr>
        <w:t>весенне</w:t>
      </w:r>
      <w:proofErr w:type="spellEnd"/>
      <w:r>
        <w:rPr>
          <w:rFonts w:ascii="Times New Roman" w:hAnsi="Times New Roman"/>
          <w:sz w:val="24"/>
          <w:szCs w:val="24"/>
        </w:rPr>
        <w:t xml:space="preserve"> летний период. характеризуется тёплым летом </w:t>
      </w:r>
      <w:r>
        <w:rPr>
          <w:rFonts w:ascii="Times New Roman" w:hAnsi="Times New Roman"/>
          <w:sz w:val="24"/>
          <w:szCs w:val="24"/>
        </w:rPr>
        <w:lastRenderedPageBreak/>
        <w:t xml:space="preserve">умерено холодной с устойчивым снежным покровом зимой и хорошо выраженным, но менее длительными переходными периодами </w:t>
      </w:r>
      <w:proofErr w:type="gramStart"/>
      <w:r>
        <w:rPr>
          <w:rFonts w:ascii="Times New Roman" w:hAnsi="Times New Roman"/>
          <w:sz w:val="24"/>
          <w:szCs w:val="24"/>
        </w:rPr>
        <w:t>–в</w:t>
      </w:r>
      <w:proofErr w:type="gramEnd"/>
      <w:r>
        <w:rPr>
          <w:rFonts w:ascii="Times New Roman" w:hAnsi="Times New Roman"/>
          <w:sz w:val="24"/>
          <w:szCs w:val="24"/>
        </w:rPr>
        <w:t>есной и осенью.</w:t>
      </w:r>
    </w:p>
    <w:p w:rsidR="007B4086" w:rsidRDefault="007B4086" w:rsidP="007B4086">
      <w:pPr>
        <w:jc w:val="both"/>
        <w:rPr>
          <w:rFonts w:ascii="Times New Roman" w:hAnsi="Times New Roman"/>
          <w:sz w:val="24"/>
          <w:szCs w:val="24"/>
        </w:rPr>
      </w:pPr>
      <w:r>
        <w:rPr>
          <w:rFonts w:ascii="Times New Roman" w:hAnsi="Times New Roman"/>
          <w:sz w:val="24"/>
          <w:szCs w:val="24"/>
        </w:rPr>
        <w:t xml:space="preserve">Ветровой режим характеризуется преобладанием в течении года потоков западного и юго-западного направления. В зимний период преобладают ветры южного и юго-западного направлений, в летние северные, северо- восточные и </w:t>
      </w:r>
      <w:proofErr w:type="spellStart"/>
      <w:r>
        <w:rPr>
          <w:rFonts w:ascii="Times New Roman" w:hAnsi="Times New Roman"/>
          <w:sz w:val="24"/>
          <w:szCs w:val="24"/>
        </w:rPr>
        <w:t>северо</w:t>
      </w:r>
      <w:proofErr w:type="spell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ападные.</w:t>
      </w:r>
    </w:p>
    <w:p w:rsidR="007B4086" w:rsidRDefault="007B4086" w:rsidP="007B4086">
      <w:pPr>
        <w:jc w:val="both"/>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трёх летних месяцев средние температуры воздуха составляют 17-18 градусов. Вода в реках </w:t>
      </w:r>
      <w:proofErr w:type="gramStart"/>
      <w:r>
        <w:rPr>
          <w:rFonts w:ascii="Times New Roman" w:hAnsi="Times New Roman"/>
          <w:sz w:val="24"/>
          <w:szCs w:val="24"/>
        </w:rPr>
        <w:t>прогревается до 18-19 градусов Скорость ветра в среднем 2,6 м/сек</w:t>
      </w:r>
      <w:proofErr w:type="gramEnd"/>
      <w:r>
        <w:rPr>
          <w:rFonts w:ascii="Times New Roman" w:hAnsi="Times New Roman"/>
          <w:sz w:val="24"/>
          <w:szCs w:val="24"/>
        </w:rPr>
        <w:t xml:space="preserve">. Зимы мягкие со средними температурами 8-9 градусов. Всё это создаёт благоприятные условия для </w:t>
      </w:r>
      <w:proofErr w:type="gramStart"/>
      <w:r>
        <w:rPr>
          <w:rFonts w:ascii="Times New Roman" w:hAnsi="Times New Roman"/>
          <w:sz w:val="24"/>
          <w:szCs w:val="24"/>
        </w:rPr>
        <w:t>отдыха</w:t>
      </w:r>
      <w:proofErr w:type="gramEnd"/>
      <w:r>
        <w:rPr>
          <w:rFonts w:ascii="Times New Roman" w:hAnsi="Times New Roman"/>
          <w:sz w:val="24"/>
          <w:szCs w:val="24"/>
        </w:rPr>
        <w:t xml:space="preserve"> как летом так и зимой.</w:t>
      </w:r>
    </w:p>
    <w:p w:rsidR="007B4086" w:rsidRDefault="007B4086" w:rsidP="007B4086">
      <w:pPr>
        <w:jc w:val="both"/>
        <w:rPr>
          <w:rFonts w:ascii="Times New Roman" w:hAnsi="Times New Roman"/>
          <w:sz w:val="24"/>
          <w:szCs w:val="24"/>
        </w:rPr>
      </w:pPr>
      <w:r>
        <w:rPr>
          <w:rFonts w:ascii="Times New Roman" w:hAnsi="Times New Roman"/>
          <w:sz w:val="24"/>
          <w:szCs w:val="24"/>
        </w:rPr>
        <w:t>Климатические условия в основном благоприятные для земледелия.</w:t>
      </w:r>
    </w:p>
    <w:p w:rsidR="007B4086" w:rsidRDefault="007B4086" w:rsidP="007B4086">
      <w:pPr>
        <w:pStyle w:val="2"/>
        <w:keepNext/>
        <w:spacing w:before="240" w:after="60" w:line="360" w:lineRule="auto"/>
        <w:jc w:val="center"/>
        <w:rPr>
          <w:rFonts w:ascii="Times New Roman" w:hAnsi="Times New Roman"/>
          <w:b/>
          <w:sz w:val="24"/>
          <w:szCs w:val="24"/>
        </w:rPr>
      </w:pPr>
      <w:bookmarkStart w:id="3" w:name="_Toc298352286"/>
      <w:bookmarkStart w:id="4" w:name="_Toc289179272"/>
      <w:r>
        <w:rPr>
          <w:rFonts w:ascii="Times New Roman" w:hAnsi="Times New Roman"/>
          <w:b/>
          <w:sz w:val="24"/>
          <w:szCs w:val="24"/>
          <w:lang w:val="ru-RU"/>
        </w:rPr>
        <w:t xml:space="preserve">1.2. </w:t>
      </w:r>
      <w:r>
        <w:rPr>
          <w:rFonts w:ascii="Times New Roman" w:hAnsi="Times New Roman"/>
          <w:b/>
          <w:sz w:val="24"/>
          <w:szCs w:val="24"/>
        </w:rPr>
        <w:t>Модель расчета перспективного спроса коммунальных ресурсов</w:t>
      </w:r>
      <w:bookmarkEnd w:id="3"/>
      <w:bookmarkEnd w:id="4"/>
    </w:p>
    <w:p w:rsidR="007B4086" w:rsidRDefault="007B4086" w:rsidP="007B4086">
      <w:pPr>
        <w:pStyle w:val="22"/>
        <w:spacing w:after="0" w:line="276" w:lineRule="auto"/>
        <w:ind w:left="0" w:firstLine="540"/>
        <w:jc w:val="both"/>
      </w:pPr>
      <w:r>
        <w:t xml:space="preserve">Наряду с прогнозами территориального развития поселения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7B4086" w:rsidRDefault="007B4086" w:rsidP="007B4086">
      <w:pPr>
        <w:pStyle w:val="22"/>
        <w:spacing w:after="0" w:line="276"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7B4086" w:rsidRDefault="007B4086" w:rsidP="007B4086">
      <w:pPr>
        <w:pStyle w:val="22"/>
        <w:numPr>
          <w:ilvl w:val="0"/>
          <w:numId w:val="4"/>
        </w:numPr>
        <w:spacing w:after="0" w:line="276" w:lineRule="auto"/>
        <w:jc w:val="both"/>
      </w:pPr>
      <w:r>
        <w:t>население;</w:t>
      </w:r>
    </w:p>
    <w:p w:rsidR="007B4086" w:rsidRDefault="007B4086" w:rsidP="007B4086">
      <w:pPr>
        <w:pStyle w:val="22"/>
        <w:numPr>
          <w:ilvl w:val="0"/>
          <w:numId w:val="4"/>
        </w:numPr>
        <w:spacing w:after="0" w:line="276" w:lineRule="auto"/>
        <w:jc w:val="both"/>
      </w:pPr>
      <w:r>
        <w:t>бюджетные учреждения;</w:t>
      </w:r>
    </w:p>
    <w:p w:rsidR="007B4086" w:rsidRDefault="007B4086" w:rsidP="007B4086">
      <w:pPr>
        <w:pStyle w:val="22"/>
        <w:numPr>
          <w:ilvl w:val="0"/>
          <w:numId w:val="4"/>
        </w:numPr>
        <w:spacing w:after="0" w:line="276" w:lineRule="auto"/>
        <w:jc w:val="both"/>
      </w:pPr>
      <w:r>
        <w:t>прочие предприятия и организации.</w:t>
      </w:r>
    </w:p>
    <w:p w:rsidR="007B4086" w:rsidRDefault="007B4086" w:rsidP="007B4086">
      <w:pPr>
        <w:pStyle w:val="22"/>
        <w:spacing w:after="0" w:line="276"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7B4086" w:rsidRDefault="007B4086" w:rsidP="007B4086">
      <w:pPr>
        <w:pStyle w:val="22"/>
        <w:spacing w:after="0" w:line="276" w:lineRule="auto"/>
        <w:ind w:left="0" w:firstLine="540"/>
        <w:jc w:val="center"/>
      </w:pPr>
      <w:r>
        <w:fldChar w:fldCharType="begin"/>
      </w:r>
      <w:r>
        <w:instrText xml:space="preserve"> QUOTE </w:instrText>
      </w:r>
      <w:r w:rsidR="002C62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10" o:title="" chromakey="white"/>
          </v:shape>
        </w:pict>
      </w:r>
      <w:r>
        <w:instrText xml:space="preserve"> </w:instrText>
      </w:r>
      <w:r>
        <w:fldChar w:fldCharType="separate"/>
      </w:r>
      <w:r w:rsidR="002C62C2">
        <w:pict>
          <v:shape id="_x0000_i1026" type="#_x0000_t75" style="width:89.25pt;height:14.25pt" equationxml="&lt;">
            <v:imagedata r:id="rId10" o:title="" chromakey="white"/>
          </v:shape>
        </w:pict>
      </w:r>
      <w:r>
        <w:fldChar w:fldCharType="end"/>
      </w:r>
      <w:r>
        <w:t xml:space="preserve"> </w:t>
      </w:r>
      <w:r>
        <w:tab/>
        <w:t>где,</w:t>
      </w:r>
    </w:p>
    <w:p w:rsidR="007B4086" w:rsidRDefault="007B4086" w:rsidP="007B4086">
      <w:pPr>
        <w:pStyle w:val="22"/>
        <w:spacing w:after="0" w:line="276" w:lineRule="auto"/>
        <w:ind w:left="0" w:firstLine="540"/>
        <w:jc w:val="both"/>
      </w:pPr>
      <w:r>
        <w:t xml:space="preserve">где, </w:t>
      </w:r>
    </w:p>
    <w:p w:rsidR="007B4086" w:rsidRDefault="007B4086" w:rsidP="007B4086">
      <w:pPr>
        <w:pStyle w:val="22"/>
        <w:spacing w:after="0" w:line="276" w:lineRule="auto"/>
        <w:ind w:left="0" w:firstLine="540"/>
        <w:jc w:val="both"/>
      </w:pPr>
      <w:r>
        <w:t>СП</w:t>
      </w:r>
      <w:proofErr w:type="spellStart"/>
      <w:proofErr w:type="gramStart"/>
      <w:r>
        <w:rPr>
          <w:i/>
          <w:vertAlign w:val="subscript"/>
          <w:lang w:val="en-US"/>
        </w:rPr>
        <w:t>i</w:t>
      </w:r>
      <w:proofErr w:type="spellEnd"/>
      <w:proofErr w:type="gramEnd"/>
      <w:r>
        <w:t xml:space="preserve"> – совокупное потребление </w:t>
      </w:r>
      <w:r>
        <w:rPr>
          <w:i/>
        </w:rPr>
        <w:t>i-й</w:t>
      </w:r>
      <w:r>
        <w:t xml:space="preserve"> коммунальной услуги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7B4086" w:rsidRDefault="007B4086" w:rsidP="007B4086">
      <w:pPr>
        <w:pStyle w:val="22"/>
        <w:spacing w:after="0" w:line="276" w:lineRule="auto"/>
        <w:ind w:left="0" w:firstLine="540"/>
        <w:jc w:val="both"/>
      </w:pPr>
      <w:proofErr w:type="spellStart"/>
      <w:r>
        <w:t>ОП</w:t>
      </w:r>
      <w:proofErr w:type="gramStart"/>
      <w:r>
        <w:rPr>
          <w:i/>
          <w:vertAlign w:val="subscript"/>
        </w:rPr>
        <w:t>i</w:t>
      </w:r>
      <w:proofErr w:type="spellEnd"/>
      <w:proofErr w:type="gramEnd"/>
      <w:r>
        <w:t xml:space="preserve"> – определяющий показатель для </w:t>
      </w:r>
      <w:r>
        <w:rPr>
          <w:i/>
        </w:rPr>
        <w:t>i-й</w:t>
      </w:r>
      <w:r>
        <w:t xml:space="preserve"> коммунальной услуги (численность населения, пользующегося </w:t>
      </w:r>
      <w:r>
        <w:rPr>
          <w:i/>
        </w:rPr>
        <w:t>i-й</w:t>
      </w:r>
      <w:r>
        <w:t xml:space="preserve"> коммунальной услугой, площадь жилищного фонда, </w:t>
      </w:r>
      <w:r>
        <w:lastRenderedPageBreak/>
        <w:t xml:space="preserve">подключенного к </w:t>
      </w:r>
      <w:r>
        <w:rPr>
          <w:i/>
        </w:rPr>
        <w:t>i-й</w:t>
      </w:r>
      <w:r>
        <w:t xml:space="preserve"> системе коммунальной инфраструктуры) в соответствующих единицах измерения;</w:t>
      </w:r>
    </w:p>
    <w:p w:rsidR="007B4086" w:rsidRDefault="007B4086" w:rsidP="007B4086">
      <w:pPr>
        <w:pStyle w:val="22"/>
        <w:spacing w:after="0" w:line="276" w:lineRule="auto"/>
        <w:ind w:left="0" w:firstLine="540"/>
        <w:jc w:val="both"/>
      </w:pPr>
      <w:proofErr w:type="spellStart"/>
      <w:r>
        <w:t>УО</w:t>
      </w:r>
      <w:proofErr w:type="gramStart"/>
      <w:r>
        <w:rPr>
          <w:i/>
          <w:vertAlign w:val="subscript"/>
        </w:rPr>
        <w:t>i</w:t>
      </w:r>
      <w:proofErr w:type="spellEnd"/>
      <w:proofErr w:type="gramEnd"/>
      <w:r>
        <w:t xml:space="preserve"> – удельный объем потребления </w:t>
      </w:r>
      <w:proofErr w:type="spellStart"/>
      <w:r>
        <w:rPr>
          <w:i/>
          <w:lang w:val="en-US"/>
        </w:rPr>
        <w:t>i</w:t>
      </w:r>
      <w:proofErr w:type="spellEnd"/>
      <w:r>
        <w:rPr>
          <w:i/>
        </w:rPr>
        <w:t>-й</w:t>
      </w:r>
      <w:r>
        <w:t xml:space="preserve"> коммунальной услуги в год, приведенной к определяющему показателю.</w:t>
      </w:r>
    </w:p>
    <w:p w:rsidR="007B4086" w:rsidRDefault="007B4086" w:rsidP="007B4086">
      <w:pPr>
        <w:pStyle w:val="22"/>
        <w:spacing w:after="0" w:line="276" w:lineRule="auto"/>
        <w:ind w:left="0"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7B4086" w:rsidRDefault="007B4086" w:rsidP="007B4086">
      <w:pPr>
        <w:pStyle w:val="22"/>
        <w:spacing w:after="0" w:line="276"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7B4086" w:rsidRDefault="007B4086" w:rsidP="007B4086">
      <w:pPr>
        <w:pStyle w:val="22"/>
        <w:spacing w:after="0" w:line="276"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7B4086" w:rsidRDefault="008D2F67" w:rsidP="007B4086">
      <w:pPr>
        <w:pStyle w:val="22"/>
        <w:spacing w:after="0" w:line="276" w:lineRule="auto"/>
        <w:ind w:left="-567" w:firstLine="567"/>
        <w:jc w:val="center"/>
      </w:pPr>
      <w:r>
        <w:pict>
          <v:shape id="_x0000_i1027" type="#_x0000_t75" style="width:215.25pt;height:36.75pt" equationxml="&lt;">
            <v:imagedata r:id="rId11" o:title="" chromakey="white"/>
          </v:shape>
        </w:pict>
      </w:r>
    </w:p>
    <w:p w:rsidR="007B4086" w:rsidRDefault="007B4086" w:rsidP="007B4086">
      <w:pPr>
        <w:pStyle w:val="22"/>
        <w:spacing w:after="0" w:line="276" w:lineRule="auto"/>
        <w:ind w:left="-567" w:firstLine="567"/>
        <w:jc w:val="center"/>
      </w:pPr>
    </w:p>
    <w:p w:rsidR="007B4086" w:rsidRDefault="007B4086" w:rsidP="007B4086">
      <w:pPr>
        <w:pStyle w:val="22"/>
        <w:spacing w:after="0" w:line="276" w:lineRule="auto"/>
        <w:ind w:left="0" w:firstLine="567"/>
        <w:jc w:val="both"/>
      </w:pPr>
      <w:r>
        <w:t xml:space="preserve">ОП </w:t>
      </w:r>
      <w:proofErr w:type="spellStart"/>
      <w:r>
        <w:rPr>
          <w:i/>
          <w:vertAlign w:val="subscript"/>
        </w:rPr>
        <w:t>бюдж.i</w:t>
      </w:r>
      <w:proofErr w:type="spellEnd"/>
      <w:r>
        <w:t xml:space="preserve"> – объем потребления </w:t>
      </w:r>
      <w:r>
        <w:rPr>
          <w:i/>
        </w:rPr>
        <w:t>i-й</w:t>
      </w:r>
      <w:r>
        <w:t xml:space="preserve"> коммунальной услуги бюджетными учреждениями в </w:t>
      </w:r>
      <w:proofErr w:type="gramStart"/>
      <w:r>
        <w:t>соответствующих</w:t>
      </w:r>
      <w:proofErr w:type="gramEnd"/>
      <w:r>
        <w:t xml:space="preserve"> ед. измерения в год;</w:t>
      </w:r>
    </w:p>
    <w:p w:rsidR="007B4086" w:rsidRDefault="007B4086" w:rsidP="007B4086">
      <w:pPr>
        <w:pStyle w:val="22"/>
        <w:spacing w:after="0" w:line="276" w:lineRule="auto"/>
        <w:ind w:left="0" w:firstLine="567"/>
        <w:jc w:val="both"/>
      </w:pPr>
      <w:r>
        <w:t xml:space="preserve">ОП </w:t>
      </w:r>
      <w:proofErr w:type="spellStart"/>
      <w:r>
        <w:rPr>
          <w:i/>
          <w:vertAlign w:val="subscript"/>
        </w:rPr>
        <w:t>бюдж</w:t>
      </w:r>
      <w:proofErr w:type="spellEnd"/>
      <w:r>
        <w:rPr>
          <w:i/>
          <w:vertAlign w:val="subscript"/>
        </w:rPr>
        <w:t xml:space="preserve">. факт </w:t>
      </w:r>
      <w:r>
        <w:rPr>
          <w:i/>
          <w:vertAlign w:val="subscript"/>
          <w:lang w:val="en-US"/>
        </w:rPr>
        <w:t>I</w:t>
      </w:r>
      <w:r>
        <w:t xml:space="preserve"> – фактический объем потребления </w:t>
      </w:r>
      <w:r>
        <w:rPr>
          <w:i/>
        </w:rPr>
        <w:t>i-й</w:t>
      </w:r>
      <w:r>
        <w:t xml:space="preserve"> коммунальной услуги бюджетными учреждениями за предыдущий период, в </w:t>
      </w:r>
      <w:proofErr w:type="gramStart"/>
      <w:r>
        <w:t>соответствующих</w:t>
      </w:r>
      <w:proofErr w:type="gramEnd"/>
      <w:r>
        <w:t xml:space="preserve"> ед. измерения в год;</w:t>
      </w:r>
    </w:p>
    <w:p w:rsidR="007B4086" w:rsidRDefault="007B4086" w:rsidP="007B4086">
      <w:pPr>
        <w:pStyle w:val="22"/>
        <w:spacing w:after="0" w:line="276" w:lineRule="auto"/>
        <w:ind w:left="0" w:firstLine="567"/>
        <w:jc w:val="both"/>
      </w:pPr>
      <w:r>
        <w:t xml:space="preserve">ОП </w:t>
      </w:r>
      <w:r>
        <w:rPr>
          <w:i/>
          <w:vertAlign w:val="subscript"/>
        </w:rPr>
        <w:t>нас</w:t>
      </w:r>
      <w:proofErr w:type="gramStart"/>
      <w:r>
        <w:rPr>
          <w:i/>
          <w:vertAlign w:val="subscript"/>
        </w:rPr>
        <w:t>.</w:t>
      </w:r>
      <w:proofErr w:type="gramEnd"/>
      <w:r>
        <w:rPr>
          <w:i/>
          <w:vertAlign w:val="subscript"/>
        </w:rPr>
        <w:t xml:space="preserve"> </w:t>
      </w:r>
      <w:proofErr w:type="gramStart"/>
      <w:r>
        <w:rPr>
          <w:i/>
          <w:vertAlign w:val="subscript"/>
        </w:rPr>
        <w:t>ф</w:t>
      </w:r>
      <w:proofErr w:type="gramEnd"/>
      <w:r>
        <w:rPr>
          <w:i/>
          <w:vertAlign w:val="subscript"/>
        </w:rPr>
        <w:t xml:space="preserve">акт </w:t>
      </w:r>
      <w:r>
        <w:rPr>
          <w:i/>
          <w:vertAlign w:val="subscript"/>
          <w:lang w:val="en-US"/>
        </w:rPr>
        <w:t>I</w:t>
      </w:r>
      <w:r>
        <w:t xml:space="preserve"> – фактический объем потребления </w:t>
      </w:r>
      <w:r>
        <w:rPr>
          <w:i/>
        </w:rPr>
        <w:t>i-й</w:t>
      </w:r>
      <w:r>
        <w:t xml:space="preserve"> коммунальной услуги населением за предыдущий период, в соответствующих ед. измерении в год;</w:t>
      </w:r>
    </w:p>
    <w:p w:rsidR="007B4086" w:rsidRDefault="007B4086" w:rsidP="007B4086">
      <w:pPr>
        <w:pStyle w:val="22"/>
        <w:spacing w:after="0" w:line="276" w:lineRule="auto"/>
        <w:ind w:left="0" w:firstLine="567"/>
        <w:jc w:val="both"/>
      </w:pPr>
      <w:proofErr w:type="spellStart"/>
      <w:r>
        <w:t>СП</w:t>
      </w:r>
      <w:proofErr w:type="gramStart"/>
      <w:r>
        <w:rPr>
          <w:i/>
          <w:vertAlign w:val="subscript"/>
        </w:rPr>
        <w:t>i</w:t>
      </w:r>
      <w:proofErr w:type="spellEnd"/>
      <w:proofErr w:type="gramEnd"/>
      <w:r>
        <w:t xml:space="preserve"> – расчетная величина совокупного потребления </w:t>
      </w:r>
      <w:r>
        <w:rPr>
          <w:i/>
        </w:rPr>
        <w:t>i-й</w:t>
      </w:r>
      <w:r>
        <w:t xml:space="preserve"> коммунальной услуги населением на рассматриваемый период.</w:t>
      </w:r>
    </w:p>
    <w:p w:rsidR="007B4086" w:rsidRDefault="007B4086" w:rsidP="007B4086">
      <w:pPr>
        <w:pStyle w:val="22"/>
        <w:spacing w:after="0" w:line="276"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7B4086" w:rsidRDefault="007B4086" w:rsidP="007B4086">
      <w:pPr>
        <w:ind w:left="-567" w:firstLine="567"/>
        <w:jc w:val="center"/>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proofErr w:type="spellEnd"/>
      <w:r>
        <w:rPr>
          <w:rFonts w:ascii="Times New Roman" w:hAnsi="Times New Roman"/>
          <w:i/>
          <w:sz w:val="24"/>
          <w:szCs w:val="24"/>
          <w:vertAlign w:val="subscript"/>
        </w:rPr>
        <w:t>.</w:t>
      </w:r>
      <w:r>
        <w:rPr>
          <w:rFonts w:ascii="Times New Roman" w:hAnsi="Times New Roman"/>
          <w:sz w:val="24"/>
          <w:szCs w:val="24"/>
        </w:rPr>
        <w:t>=</w:t>
      </w:r>
      <w:proofErr w:type="spellStart"/>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w:t>
      </w: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w:t>
      </w:r>
    </w:p>
    <w:p w:rsidR="007B4086" w:rsidRDefault="007B4086" w:rsidP="007B4086">
      <w:pPr>
        <w:ind w:left="-567" w:firstLine="567"/>
        <w:jc w:val="both"/>
        <w:rPr>
          <w:rFonts w:ascii="Times New Roman" w:hAnsi="Times New Roman"/>
          <w:sz w:val="24"/>
          <w:szCs w:val="24"/>
        </w:rPr>
      </w:pPr>
      <w:r>
        <w:rPr>
          <w:rFonts w:ascii="Times New Roman" w:hAnsi="Times New Roman"/>
          <w:sz w:val="24"/>
          <w:szCs w:val="24"/>
        </w:rPr>
        <w:lastRenderedPageBreak/>
        <w:t xml:space="preserve">где </w:t>
      </w:r>
    </w:p>
    <w:p w:rsidR="007B4086" w:rsidRDefault="007B4086" w:rsidP="007B4086">
      <w:pPr>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proofErr w:type="spellEnd"/>
      <w:r>
        <w:rPr>
          <w:rFonts w:ascii="Times New Roman" w:hAnsi="Times New Roman"/>
          <w:i/>
          <w:sz w:val="24"/>
          <w:szCs w:val="24"/>
          <w:vertAlign w:val="subscript"/>
        </w:rPr>
        <w:t>.</w:t>
      </w:r>
      <w:r>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7B4086" w:rsidRDefault="007B4086" w:rsidP="007B4086">
      <w:pPr>
        <w:ind w:firstLine="567"/>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7B4086" w:rsidRDefault="007B4086" w:rsidP="007B4086">
      <w:pPr>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 xml:space="preserve"> – индекс изменения промышленного производства.</w:t>
      </w:r>
    </w:p>
    <w:p w:rsidR="007B4086" w:rsidRDefault="007B4086" w:rsidP="007B4086">
      <w:pPr>
        <w:pStyle w:val="22"/>
        <w:spacing w:after="0" w:line="276"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7B4086" w:rsidRDefault="007B4086" w:rsidP="007B4086">
      <w:pPr>
        <w:pStyle w:val="22"/>
        <w:spacing w:after="0" w:line="276" w:lineRule="auto"/>
        <w:ind w:left="0" w:firstLine="540"/>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7B4086" w:rsidRDefault="007B4086" w:rsidP="007B4086">
      <w:pPr>
        <w:pStyle w:val="22"/>
        <w:keepNext/>
        <w:spacing w:after="0" w:line="276" w:lineRule="auto"/>
        <w:ind w:left="0" w:firstLine="539"/>
        <w:jc w:val="right"/>
      </w:pPr>
      <w:r>
        <w:t xml:space="preserve"> </w:t>
      </w:r>
    </w:p>
    <w:p w:rsidR="007B4086" w:rsidRDefault="007B4086" w:rsidP="007B4086">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Показатели сферы </w:t>
      </w:r>
      <w:proofErr w:type="spellStart"/>
      <w:r>
        <w:rPr>
          <w:rFonts w:ascii="Times New Roman" w:eastAsia="Times New Roman" w:hAnsi="Times New Roman"/>
          <w:b/>
          <w:color w:val="000000"/>
          <w:sz w:val="24"/>
          <w:szCs w:val="24"/>
          <w:lang w:eastAsia="ru-RU"/>
        </w:rPr>
        <w:t>жилищно</w:t>
      </w:r>
      <w:proofErr w:type="spellEnd"/>
      <w:r>
        <w:rPr>
          <w:rFonts w:ascii="Times New Roman" w:eastAsia="Times New Roman" w:hAnsi="Times New Roman"/>
          <w:b/>
          <w:color w:val="000000"/>
          <w:sz w:val="24"/>
          <w:szCs w:val="24"/>
          <w:lang w:eastAsia="ru-RU"/>
        </w:rPr>
        <w:t>–коммунального хозяйства муниципального образования</w:t>
      </w:r>
    </w:p>
    <w:p w:rsidR="007B4086" w:rsidRDefault="007B4086" w:rsidP="007B4086">
      <w:pPr>
        <w:shd w:val="clear" w:color="auto" w:fill="FFFFFF"/>
        <w:spacing w:after="0" w:line="240" w:lineRule="auto"/>
        <w:jc w:val="center"/>
        <w:rPr>
          <w:rFonts w:ascii="Times New Roman" w:eastAsia="Times New Roman" w:hAnsi="Times New Roman"/>
          <w:color w:val="000000"/>
          <w:sz w:val="24"/>
          <w:szCs w:val="24"/>
          <w:lang w:eastAsia="ru-RU"/>
        </w:rPr>
      </w:pPr>
    </w:p>
    <w:p w:rsidR="007B4086" w:rsidRDefault="007B4086" w:rsidP="007B408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На территории сельского поселения  предоставлением услуг в сфере жилищно-коммунального хозяйства занимаются 4 организаций и предприятий, в </w:t>
      </w:r>
      <w:proofErr w:type="spellStart"/>
      <w:r>
        <w:rPr>
          <w:rFonts w:ascii="Times New Roman" w:hAnsi="Times New Roman"/>
          <w:sz w:val="24"/>
          <w:szCs w:val="24"/>
        </w:rPr>
        <w:t>т.ч</w:t>
      </w:r>
      <w:proofErr w:type="spellEnd"/>
      <w:r>
        <w:rPr>
          <w:rFonts w:ascii="Times New Roman" w:hAnsi="Times New Roman"/>
          <w:sz w:val="24"/>
          <w:szCs w:val="24"/>
        </w:rPr>
        <w:t xml:space="preserve">.  ОАО « Агро СПФ» </w:t>
      </w:r>
      <w:proofErr w:type="spellStart"/>
      <w:r>
        <w:rPr>
          <w:rFonts w:ascii="Times New Roman" w:hAnsi="Times New Roman"/>
          <w:sz w:val="24"/>
          <w:szCs w:val="24"/>
        </w:rPr>
        <w:t>свинокомплекс</w:t>
      </w:r>
      <w:proofErr w:type="spellEnd"/>
      <w:r>
        <w:rPr>
          <w:rFonts w:ascii="Times New Roman" w:hAnsi="Times New Roman"/>
          <w:sz w:val="24"/>
          <w:szCs w:val="24"/>
        </w:rPr>
        <w:t>,  ОАО  «Калужская сбытовая компания », ООО «</w:t>
      </w:r>
      <w:proofErr w:type="spellStart"/>
      <w:r>
        <w:rPr>
          <w:rFonts w:ascii="Times New Roman" w:hAnsi="Times New Roman"/>
          <w:sz w:val="24"/>
          <w:szCs w:val="24"/>
        </w:rPr>
        <w:t>Газпромтрансгаз</w:t>
      </w:r>
      <w:proofErr w:type="spellEnd"/>
      <w:r>
        <w:rPr>
          <w:rFonts w:ascii="Times New Roman" w:hAnsi="Times New Roman"/>
          <w:sz w:val="24"/>
          <w:szCs w:val="24"/>
        </w:rPr>
        <w:t xml:space="preserve">  Москвы», МУП ЖКХ «Юхновского  городского поселения».</w:t>
      </w:r>
    </w:p>
    <w:p w:rsidR="007B4086" w:rsidRDefault="007B4086" w:rsidP="007B408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7B4086" w:rsidRDefault="007B4086" w:rsidP="007B408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Причинами возникновения проблем является:</w:t>
      </w:r>
    </w:p>
    <w:p w:rsidR="007B4086" w:rsidRDefault="007B4086" w:rsidP="007B408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высокий процент изношенности коммунальной инфраструктуры, </w:t>
      </w:r>
    </w:p>
    <w:p w:rsidR="007B4086" w:rsidRDefault="007B4086" w:rsidP="007B4086">
      <w:pPr>
        <w:suppressAutoHyphens/>
        <w:spacing w:after="0" w:line="240" w:lineRule="auto"/>
        <w:jc w:val="both"/>
        <w:rPr>
          <w:rFonts w:ascii="Times New Roman" w:hAnsi="Times New Roman"/>
          <w:sz w:val="24"/>
          <w:szCs w:val="24"/>
        </w:rPr>
      </w:pPr>
      <w:r>
        <w:rPr>
          <w:rFonts w:ascii="Times New Roman" w:hAnsi="Times New Roman"/>
          <w:sz w:val="24"/>
          <w:szCs w:val="24"/>
        </w:rPr>
        <w:t>- неудовлетворительное техническое состояние жилищного фонда,</w:t>
      </w:r>
    </w:p>
    <w:p w:rsidR="007B4086" w:rsidRDefault="007B4086" w:rsidP="007B4086">
      <w:pPr>
        <w:suppressAutoHyphens/>
        <w:spacing w:after="0" w:line="240" w:lineRule="auto"/>
        <w:jc w:val="both"/>
        <w:rPr>
          <w:rFonts w:ascii="Times New Roman" w:hAnsi="Times New Roman"/>
          <w:sz w:val="24"/>
          <w:szCs w:val="24"/>
        </w:rPr>
      </w:pPr>
      <w:r>
        <w:rPr>
          <w:rFonts w:ascii="Times New Roman" w:hAnsi="Times New Roman"/>
          <w:sz w:val="24"/>
          <w:szCs w:val="24"/>
        </w:rPr>
        <w:t>- высокое содержание железа в воде артезианских скважин;</w:t>
      </w:r>
    </w:p>
    <w:p w:rsidR="007B4086" w:rsidRDefault="007B4086" w:rsidP="007B4086">
      <w:pPr>
        <w:spacing w:after="0" w:line="240" w:lineRule="auto"/>
        <w:ind w:firstLine="567"/>
        <w:jc w:val="both"/>
        <w:rPr>
          <w:rFonts w:ascii="Times New Roman" w:hAnsi="Times New Roman"/>
          <w:iCs/>
          <w:sz w:val="24"/>
          <w:szCs w:val="24"/>
        </w:rPr>
      </w:pPr>
      <w:r>
        <w:rPr>
          <w:rFonts w:ascii="Times New Roman" w:hAnsi="Times New Roman"/>
          <w:sz w:val="24"/>
          <w:szCs w:val="24"/>
        </w:rPr>
        <w:t>Следствием износа объектов ЖКХ является качество предоставляемых коммунальных услуг, не соответствующее запросам потребителей. А в связи с</w:t>
      </w:r>
      <w:r>
        <w:rPr>
          <w:rFonts w:ascii="Times New Roman" w:hAnsi="Times New Roman"/>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7B4086" w:rsidRDefault="007B4086" w:rsidP="007B4086">
      <w:pPr>
        <w:shd w:val="clear" w:color="auto" w:fill="FFFFFF"/>
        <w:spacing w:after="0" w:line="240" w:lineRule="auto"/>
        <w:ind w:firstLine="70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1976"/>
      </w:tblGrid>
      <w:tr w:rsidR="007B4086" w:rsidTr="007B4086">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1"/>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Ед. </w:t>
            </w:r>
          </w:p>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Значение показателя</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.м</w:t>
            </w:r>
            <w:proofErr w:type="gramEnd"/>
            <w:r>
              <w:rPr>
                <w:rFonts w:ascii="Times New Roman" w:eastAsia="Times New Roman" w:hAnsi="Times New Roman"/>
                <w:color w:val="000000"/>
                <w:sz w:val="24"/>
                <w:szCs w:val="24"/>
                <w:lang w:eastAsia="ru-RU"/>
              </w:rPr>
              <w:t>2</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13112,96</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в том числе</w:t>
            </w:r>
            <w:r>
              <w:rPr>
                <w:rFonts w:ascii="Times New Roman" w:eastAsia="Times New Roman" w:hAnsi="Times New Roman"/>
                <w:color w:val="000000"/>
                <w:sz w:val="24"/>
                <w:szCs w:val="24"/>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250,0</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МКД</w:t>
            </w:r>
            <w:r>
              <w:rPr>
                <w:rFonts w:ascii="Times New Roman" w:eastAsia="Times New Roman" w:hAnsi="Times New Roman"/>
                <w:bCs/>
                <w:color w:val="000000"/>
                <w:sz w:val="24"/>
                <w:szCs w:val="24"/>
                <w:lang w:eastAsia="ru-RU"/>
              </w:rPr>
              <w:t xml:space="preserve"> (многоквартирные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eastAsia="ru-RU"/>
              </w:rPr>
              <w:t>3307,70</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из них в управлении: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1756,5</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 xml:space="preserve"> УК (управляющая компания)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Управление ТСЖ</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Непосредственное управление</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МКД не выбравшие способ управления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1551,2</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7B4086" w:rsidTr="007B4086">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Теплоснабжение</w:t>
            </w:r>
          </w:p>
        </w:tc>
      </w:tr>
      <w:tr w:rsidR="007B4086" w:rsidTr="007B408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r>
      <w:tr w:rsidR="007B4086" w:rsidTr="007B408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r>
      <w:tr w:rsidR="007B4086" w:rsidTr="007B408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B4086" w:rsidTr="007B408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w:t>
            </w:r>
            <w:proofErr w:type="gramStart"/>
            <w:r>
              <w:rPr>
                <w:rFonts w:ascii="Times New Roman" w:eastAsia="Times New Roman" w:hAnsi="Times New Roman"/>
                <w:color w:val="000000"/>
                <w:sz w:val="24"/>
                <w:szCs w:val="24"/>
                <w:lang w:eastAsia="ru-RU"/>
              </w:rPr>
              <w:t>м</w:t>
            </w:r>
            <w:proofErr w:type="spellEnd"/>
            <w:proofErr w:type="gramEnd"/>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7B4086" w:rsidTr="007B4086">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B4086" w:rsidRDefault="007B4086">
            <w:pPr>
              <w:spacing w:after="0" w:line="240" w:lineRule="auto"/>
              <w:jc w:val="center"/>
              <w:rPr>
                <w:rFonts w:ascii="Times New Roman" w:eastAsia="Times New Roman" w:hAnsi="Times New Roman"/>
                <w:b/>
                <w:color w:val="000000"/>
                <w:sz w:val="24"/>
                <w:szCs w:val="24"/>
                <w:lang w:eastAsia="ru-RU"/>
              </w:rPr>
            </w:pPr>
          </w:p>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Водоснабжение</w:t>
            </w:r>
          </w:p>
        </w:tc>
      </w:tr>
      <w:tr w:rsidR="007B4086" w:rsidTr="007B408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7B4086" w:rsidRDefault="007B408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r>
      <w:tr w:rsidR="007B4086" w:rsidTr="007B408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r>
      <w:tr w:rsidR="007B4086" w:rsidTr="007B408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м3/</w:t>
            </w:r>
            <w:proofErr w:type="spellStart"/>
            <w:r>
              <w:rPr>
                <w:rFonts w:ascii="Times New Roman" w:eastAsia="Times New Roman" w:hAnsi="Times New Roman"/>
                <w:color w:val="000000"/>
                <w:sz w:val="24"/>
                <w:szCs w:val="24"/>
                <w:lang w:eastAsia="ru-RU"/>
              </w:rPr>
              <w:t>сут</w:t>
            </w:r>
            <w:proofErr w:type="spellEnd"/>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r>
      <w:tr w:rsidR="007B4086" w:rsidTr="007B408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7B4086" w:rsidRDefault="007B408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b/>
                <w:color w:val="000000"/>
                <w:sz w:val="24"/>
                <w:szCs w:val="24"/>
                <w:lang w:eastAsia="ru-RU"/>
              </w:rPr>
            </w:pPr>
          </w:p>
        </w:tc>
      </w:tr>
      <w:tr w:rsidR="007B4086" w:rsidTr="007B408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48,0</w:t>
            </w:r>
          </w:p>
        </w:tc>
      </w:tr>
      <w:tr w:rsidR="007B4086" w:rsidTr="007B408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B4086" w:rsidRDefault="007B4086">
            <w:pPr>
              <w:spacing w:after="0" w:line="240" w:lineRule="auto"/>
              <w:jc w:val="center"/>
              <w:rPr>
                <w:rFonts w:ascii="Times New Roman" w:eastAsia="Times New Roman" w:hAnsi="Times New Roman"/>
                <w:color w:val="000000"/>
                <w:sz w:val="24"/>
                <w:szCs w:val="24"/>
                <w:lang w:eastAsia="ru-RU"/>
              </w:rPr>
            </w:pPr>
          </w:p>
        </w:tc>
      </w:tr>
      <w:tr w:rsidR="007B4086" w:rsidTr="007B408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Количество населенных пунктов</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7B4086" w:rsidTr="007B408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Газификация</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Количество населенных пунктов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val="en-US" w:eastAsia="ru-RU"/>
              </w:rPr>
              <w:t> </w:t>
            </w:r>
            <w:r>
              <w:rPr>
                <w:rFonts w:ascii="Times New Roman" w:eastAsia="Times New Roman" w:hAnsi="Times New Roman"/>
                <w:sz w:val="24"/>
                <w:szCs w:val="24"/>
                <w:lang w:eastAsia="ru-RU"/>
              </w:rPr>
              <w:t>Количество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823</w:t>
            </w:r>
          </w:p>
        </w:tc>
      </w:tr>
      <w:tr w:rsidR="007B4086" w:rsidTr="007B408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Организация сбора и вывоза  ТБО</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7B4086" w:rsidTr="007B408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Электроснабжение</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км</w:t>
            </w:r>
            <w:proofErr w:type="gramEnd"/>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8,0 </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Количество населенных пунктов</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B4086" w:rsidTr="007B408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B4086" w:rsidRDefault="007B40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bl>
    <w:p w:rsidR="007B4086" w:rsidRDefault="007B4086" w:rsidP="007B4086">
      <w:pPr>
        <w:shd w:val="clear" w:color="auto" w:fill="FFFFFF"/>
        <w:spacing w:after="0" w:line="240" w:lineRule="auto"/>
        <w:jc w:val="center"/>
        <w:rPr>
          <w:rFonts w:ascii="Times New Roman" w:eastAsia="Times New Roman" w:hAnsi="Times New Roman"/>
          <w:b/>
          <w:bCs/>
          <w:color w:val="000000"/>
          <w:sz w:val="24"/>
          <w:szCs w:val="24"/>
          <w:lang w:eastAsia="ru-RU"/>
        </w:rPr>
      </w:pPr>
    </w:p>
    <w:p w:rsidR="007B4086" w:rsidRDefault="007B4086" w:rsidP="007B408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 Анализ текущего состояния систем теплоснабжения</w:t>
      </w:r>
    </w:p>
    <w:p w:rsidR="007B4086" w:rsidRDefault="007B4086" w:rsidP="007B4086">
      <w:pPr>
        <w:autoSpaceDE w:val="0"/>
        <w:autoSpaceDN w:val="0"/>
        <w:adjustRightInd w:val="0"/>
        <w:spacing w:after="0" w:line="240" w:lineRule="auto"/>
        <w:jc w:val="center"/>
        <w:rPr>
          <w:rFonts w:ascii="Times New Roman" w:hAnsi="Times New Roman"/>
          <w:b/>
          <w:sz w:val="24"/>
          <w:szCs w:val="24"/>
        </w:rPr>
      </w:pPr>
    </w:p>
    <w:p w:rsidR="007B4086" w:rsidRDefault="007B4086" w:rsidP="007B4086">
      <w:pPr>
        <w:pStyle w:val="31"/>
        <w:spacing w:after="0" w:line="240" w:lineRule="auto"/>
        <w:ind w:left="0" w:firstLine="567"/>
        <w:jc w:val="both"/>
        <w:rPr>
          <w:rFonts w:ascii="Times New Roman" w:hAnsi="Times New Roman"/>
          <w:sz w:val="24"/>
          <w:szCs w:val="24"/>
          <w:lang w:val="ru-RU"/>
        </w:rPr>
      </w:pPr>
      <w:r>
        <w:rPr>
          <w:rFonts w:ascii="Times New Roman" w:hAnsi="Times New Roman"/>
          <w:sz w:val="24"/>
          <w:szCs w:val="24"/>
        </w:rPr>
        <w:t>С планомерным развитием газовых сетей основным видом топлива для котельных становится га</w:t>
      </w:r>
      <w:r>
        <w:rPr>
          <w:rFonts w:ascii="Times New Roman" w:hAnsi="Times New Roman"/>
          <w:sz w:val="24"/>
          <w:szCs w:val="24"/>
          <w:lang w:val="ru-RU"/>
        </w:rPr>
        <w:t>з.</w:t>
      </w:r>
      <w:r>
        <w:rPr>
          <w:rFonts w:ascii="Times New Roman" w:hAnsi="Times New Roman"/>
          <w:sz w:val="24"/>
          <w:szCs w:val="24"/>
        </w:rPr>
        <w:t>.</w:t>
      </w:r>
      <w:r>
        <w:rPr>
          <w:rFonts w:ascii="Times New Roman" w:hAnsi="Times New Roman"/>
          <w:sz w:val="24"/>
          <w:szCs w:val="24"/>
          <w:lang w:val="ru-RU"/>
        </w:rPr>
        <w:t xml:space="preserve"> </w:t>
      </w:r>
    </w:p>
    <w:p w:rsidR="007B4086" w:rsidRDefault="007B4086" w:rsidP="007B4086">
      <w:pPr>
        <w:pStyle w:val="31"/>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Отоплением социальных объектов (БОШ, детский сад, сельский дом культуры) и жилой фонд осуществляется от индивидуальных котельных. Теплоэнергетическое хозяйство </w:t>
      </w:r>
      <w:r>
        <w:rPr>
          <w:rFonts w:ascii="Times New Roman" w:hAnsi="Times New Roman"/>
          <w:sz w:val="24"/>
          <w:szCs w:val="24"/>
        </w:rPr>
        <w:t>сельско</w:t>
      </w:r>
      <w:r>
        <w:rPr>
          <w:rFonts w:ascii="Times New Roman" w:hAnsi="Times New Roman"/>
          <w:sz w:val="24"/>
          <w:szCs w:val="24"/>
          <w:lang w:val="ru-RU"/>
        </w:rPr>
        <w:t>го</w:t>
      </w:r>
      <w:r>
        <w:rPr>
          <w:rFonts w:ascii="Times New Roman" w:hAnsi="Times New Roman"/>
          <w:sz w:val="24"/>
          <w:szCs w:val="24"/>
        </w:rPr>
        <w:t xml:space="preserve"> поселени</w:t>
      </w:r>
      <w:r>
        <w:rPr>
          <w:rFonts w:ascii="Times New Roman" w:hAnsi="Times New Roman"/>
          <w:sz w:val="24"/>
          <w:szCs w:val="24"/>
          <w:lang w:val="ru-RU"/>
        </w:rPr>
        <w:t xml:space="preserve">я включает в себя  2 газовых котельных. Из </w:t>
      </w:r>
      <w:proofErr w:type="gramStart"/>
      <w:r>
        <w:rPr>
          <w:rFonts w:ascii="Times New Roman" w:hAnsi="Times New Roman"/>
          <w:sz w:val="24"/>
          <w:szCs w:val="24"/>
          <w:lang w:val="ru-RU"/>
        </w:rPr>
        <w:t>которых</w:t>
      </w:r>
      <w:proofErr w:type="gramEnd"/>
      <w:r>
        <w:rPr>
          <w:rFonts w:ascii="Times New Roman" w:hAnsi="Times New Roman"/>
          <w:sz w:val="24"/>
          <w:szCs w:val="24"/>
        </w:rPr>
        <w:t xml:space="preserve">  </w:t>
      </w:r>
      <w:r>
        <w:rPr>
          <w:rFonts w:ascii="Times New Roman" w:hAnsi="Times New Roman"/>
          <w:sz w:val="24"/>
          <w:szCs w:val="24"/>
          <w:lang w:val="ru-RU"/>
        </w:rPr>
        <w:t>2</w:t>
      </w:r>
      <w:r>
        <w:rPr>
          <w:rFonts w:ascii="Times New Roman" w:hAnsi="Times New Roman"/>
          <w:sz w:val="24"/>
          <w:szCs w:val="24"/>
        </w:rPr>
        <w:t xml:space="preserve"> – на природном газе. </w:t>
      </w:r>
    </w:p>
    <w:p w:rsidR="007B4086" w:rsidRDefault="007B4086" w:rsidP="007B4086">
      <w:pPr>
        <w:pStyle w:val="31"/>
        <w:spacing w:after="0" w:line="240" w:lineRule="auto"/>
        <w:ind w:left="0" w:firstLine="567"/>
        <w:jc w:val="both"/>
        <w:rPr>
          <w:rFonts w:ascii="Times New Roman" w:hAnsi="Times New Roman"/>
          <w:sz w:val="24"/>
          <w:szCs w:val="24"/>
          <w:lang w:val="ru-RU"/>
        </w:rPr>
      </w:pPr>
    </w:p>
    <w:p w:rsidR="007B4086" w:rsidRDefault="007B4086" w:rsidP="007B4086">
      <w:pPr>
        <w:rPr>
          <w:rFonts w:ascii="Times New Roman" w:hAnsi="Times New Roman"/>
          <w:b/>
          <w:sz w:val="24"/>
          <w:szCs w:val="24"/>
        </w:rPr>
      </w:pPr>
    </w:p>
    <w:p w:rsidR="007B4086" w:rsidRDefault="007B4086" w:rsidP="007B4086">
      <w:pPr>
        <w:rPr>
          <w:rFonts w:ascii="Times New Roman" w:hAnsi="Times New Roman"/>
          <w:sz w:val="24"/>
          <w:szCs w:val="24"/>
        </w:rPr>
      </w:pPr>
      <w:r>
        <w:rPr>
          <w:rFonts w:ascii="Times New Roman" w:hAnsi="Times New Roman"/>
          <w:sz w:val="24"/>
          <w:szCs w:val="24"/>
        </w:rPr>
        <w:lastRenderedPageBreak/>
        <w:t xml:space="preserve">- газопровод среднего давления в д. Беляево Юхновского района, протяженностью 11,1 </w:t>
      </w:r>
      <w:proofErr w:type="spellStart"/>
      <w:r>
        <w:rPr>
          <w:rFonts w:ascii="Times New Roman" w:hAnsi="Times New Roman"/>
          <w:sz w:val="24"/>
          <w:szCs w:val="24"/>
        </w:rPr>
        <w:t>п.</w:t>
      </w:r>
      <w:proofErr w:type="gramStart"/>
      <w:r>
        <w:rPr>
          <w:rFonts w:ascii="Times New Roman" w:hAnsi="Times New Roman"/>
          <w:sz w:val="24"/>
          <w:szCs w:val="24"/>
        </w:rPr>
        <w:t>м</w:t>
      </w:r>
      <w:proofErr w:type="spellEnd"/>
      <w:proofErr w:type="gramEnd"/>
      <w:r>
        <w:rPr>
          <w:rFonts w:ascii="Times New Roman" w:hAnsi="Times New Roman"/>
          <w:sz w:val="24"/>
          <w:szCs w:val="24"/>
        </w:rPr>
        <w:t>.;</w:t>
      </w:r>
    </w:p>
    <w:p w:rsidR="007B4086" w:rsidRDefault="007B4086" w:rsidP="007B4086">
      <w:pPr>
        <w:rPr>
          <w:rFonts w:ascii="Times New Roman" w:hAnsi="Times New Roman"/>
          <w:sz w:val="24"/>
          <w:szCs w:val="24"/>
        </w:rPr>
      </w:pPr>
      <w:r>
        <w:rPr>
          <w:rFonts w:ascii="Times New Roman" w:hAnsi="Times New Roman"/>
          <w:sz w:val="24"/>
          <w:szCs w:val="24"/>
        </w:rPr>
        <w:t xml:space="preserve"> - газопровод низкого давления в д. Беляево Юхновского района, протяженностью 8,0 </w:t>
      </w:r>
      <w:proofErr w:type="spellStart"/>
      <w:r>
        <w:rPr>
          <w:rFonts w:ascii="Times New Roman" w:hAnsi="Times New Roman"/>
          <w:sz w:val="24"/>
          <w:szCs w:val="24"/>
        </w:rPr>
        <w:t>п.м</w:t>
      </w:r>
      <w:proofErr w:type="spellEnd"/>
      <w:r>
        <w:rPr>
          <w:rFonts w:ascii="Times New Roman" w:hAnsi="Times New Roman"/>
          <w:sz w:val="24"/>
          <w:szCs w:val="24"/>
        </w:rPr>
        <w:t>. сообщает, что по состоянию на 01.05.2012 г. в реестре муниципального имущества информация о вышеуказанных объектах газоснабжения отсутствует.</w:t>
      </w:r>
    </w:p>
    <w:p w:rsidR="007B4086" w:rsidRDefault="007B4086" w:rsidP="007B4086">
      <w:pPr>
        <w:spacing w:after="0"/>
        <w:jc w:val="both"/>
        <w:rPr>
          <w:rFonts w:ascii="Times New Roman" w:hAnsi="Times New Roman"/>
        </w:rPr>
      </w:pPr>
    </w:p>
    <w:p w:rsidR="007B4086" w:rsidRPr="007B4086" w:rsidRDefault="007B4086" w:rsidP="007B4086">
      <w:pPr>
        <w:spacing w:after="0"/>
        <w:jc w:val="both"/>
        <w:rPr>
          <w:rFonts w:ascii="Times New Roman" w:hAnsi="Times New Roman"/>
          <w:sz w:val="24"/>
          <w:szCs w:val="24"/>
        </w:rPr>
      </w:pPr>
      <w:r w:rsidRPr="007B4086">
        <w:rPr>
          <w:rFonts w:ascii="Times New Roman" w:hAnsi="Times New Roman"/>
          <w:sz w:val="24"/>
          <w:szCs w:val="24"/>
        </w:rPr>
        <w:t xml:space="preserve">          На территории  сельского поселения «Деревня Беляево» находятся очистное сооружение канализации по балансовой принадлежности является МКОУ «  Основной общеобразовательной </w:t>
      </w:r>
      <w:proofErr w:type="spellStart"/>
      <w:r w:rsidRPr="007B4086">
        <w:rPr>
          <w:rFonts w:ascii="Times New Roman" w:hAnsi="Times New Roman"/>
          <w:sz w:val="24"/>
          <w:szCs w:val="24"/>
        </w:rPr>
        <w:t>школе</w:t>
      </w:r>
      <w:proofErr w:type="gramStart"/>
      <w:r w:rsidRPr="007B4086">
        <w:rPr>
          <w:rFonts w:ascii="Times New Roman" w:hAnsi="Times New Roman"/>
          <w:sz w:val="24"/>
          <w:szCs w:val="24"/>
        </w:rPr>
        <w:t>»д</w:t>
      </w:r>
      <w:proofErr w:type="spellEnd"/>
      <w:proofErr w:type="gramEnd"/>
      <w:r w:rsidRPr="007B4086">
        <w:rPr>
          <w:rFonts w:ascii="Times New Roman" w:hAnsi="Times New Roman"/>
          <w:sz w:val="24"/>
          <w:szCs w:val="24"/>
        </w:rPr>
        <w:t xml:space="preserve">. Беляево, состояние - рабочее, протяженность 150м., </w:t>
      </w:r>
      <w:proofErr w:type="spellStart"/>
      <w:r w:rsidRPr="007B4086">
        <w:rPr>
          <w:rFonts w:ascii="Times New Roman" w:hAnsi="Times New Roman"/>
          <w:sz w:val="24"/>
          <w:szCs w:val="24"/>
        </w:rPr>
        <w:t>месторосположение</w:t>
      </w:r>
      <w:proofErr w:type="spellEnd"/>
      <w:r w:rsidRPr="007B4086">
        <w:rPr>
          <w:rFonts w:ascii="Times New Roman" w:hAnsi="Times New Roman"/>
          <w:sz w:val="24"/>
          <w:szCs w:val="24"/>
        </w:rPr>
        <w:t xml:space="preserve"> ул. Центральная д.11.</w:t>
      </w:r>
    </w:p>
    <w:p w:rsidR="007B4086" w:rsidRDefault="007B4086" w:rsidP="007B4086">
      <w:pPr>
        <w:pStyle w:val="31"/>
        <w:spacing w:after="0" w:line="240" w:lineRule="auto"/>
        <w:ind w:left="0" w:firstLine="567"/>
        <w:jc w:val="both"/>
        <w:rPr>
          <w:rFonts w:ascii="Times New Roman" w:hAnsi="Times New Roman"/>
          <w:sz w:val="24"/>
          <w:szCs w:val="24"/>
          <w:lang w:val="ru-RU"/>
        </w:rPr>
      </w:pPr>
    </w:p>
    <w:p w:rsidR="007B4086" w:rsidRDefault="007B4086" w:rsidP="007B4086">
      <w:pPr>
        <w:spacing w:after="0" w:line="240" w:lineRule="auto"/>
        <w:ind w:firstLine="227"/>
        <w:jc w:val="both"/>
        <w:rPr>
          <w:rFonts w:ascii="Times New Roman" w:hAnsi="Times New Roman"/>
          <w:sz w:val="24"/>
          <w:szCs w:val="24"/>
        </w:rPr>
      </w:pPr>
      <w:r>
        <w:rPr>
          <w:rFonts w:ascii="Times New Roman" w:hAnsi="Times New Roman"/>
          <w:sz w:val="24"/>
          <w:szCs w:val="24"/>
        </w:rPr>
        <w:t>В рамках областной целевой программы «Энергосбережение на территории Калужской   области на 2010-2013 годы и на период до 2015 года» в сельском поселении обследовано 4 объектов и установлено 2 прибора учета  энергии, до конца 2014 года планируется установка еще 1 узла на 1 объекте.</w:t>
      </w:r>
    </w:p>
    <w:p w:rsidR="007B4086" w:rsidRDefault="007B4086" w:rsidP="007B4086">
      <w:pPr>
        <w:pStyle w:val="31"/>
        <w:spacing w:after="0" w:line="240" w:lineRule="auto"/>
        <w:ind w:left="0" w:firstLine="283"/>
        <w:jc w:val="both"/>
        <w:rPr>
          <w:rFonts w:ascii="Times New Roman" w:hAnsi="Times New Roman"/>
          <w:sz w:val="24"/>
          <w:szCs w:val="24"/>
          <w:lang w:val="ru-RU"/>
        </w:rPr>
      </w:pPr>
    </w:p>
    <w:p w:rsidR="007B4086" w:rsidRDefault="007B4086" w:rsidP="007B4086">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 Анализ текущего состояния  систем  водоснабжения</w:t>
      </w:r>
    </w:p>
    <w:p w:rsidR="007B4086" w:rsidRDefault="007B4086" w:rsidP="007B4086">
      <w:pPr>
        <w:shd w:val="clear" w:color="auto" w:fill="FFFFFF"/>
        <w:spacing w:after="0" w:line="240" w:lineRule="auto"/>
        <w:jc w:val="center"/>
        <w:rPr>
          <w:rFonts w:ascii="Times New Roman" w:eastAsia="Times New Roman" w:hAnsi="Times New Roman"/>
          <w:b/>
          <w:sz w:val="24"/>
          <w:szCs w:val="24"/>
          <w:lang w:eastAsia="ru-RU"/>
        </w:rPr>
      </w:pPr>
    </w:p>
    <w:p w:rsidR="007B4086" w:rsidRDefault="007B4086" w:rsidP="007B4086">
      <w:pPr>
        <w:ind w:firstLine="709"/>
        <w:jc w:val="both"/>
        <w:rPr>
          <w:rFonts w:ascii="Times New Roman" w:hAnsi="Times New Roman"/>
          <w:sz w:val="24"/>
          <w:szCs w:val="24"/>
        </w:rPr>
      </w:pPr>
      <w:r>
        <w:rPr>
          <w:rFonts w:ascii="Times New Roman" w:hAnsi="Times New Roman"/>
          <w:sz w:val="24"/>
          <w:szCs w:val="24"/>
        </w:rPr>
        <w:t>Для обеспечения потребителей сельских населенных пунктов сельского поселения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6,36 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подземных источников водоснабжения артезианских скважин в количестве 22 шт. Потребление воды всеми потребителями составляет 340,0 тыс. м3 в год. Для решения проблемы с холодным водоснабжением необходим комплексный подход к решению этого вопроса.</w:t>
      </w:r>
    </w:p>
    <w:p w:rsidR="007B4086" w:rsidRDefault="007B4086" w:rsidP="007B4086">
      <w:pPr>
        <w:spacing w:line="240" w:lineRule="auto"/>
        <w:ind w:firstLine="709"/>
        <w:rPr>
          <w:rFonts w:ascii="Times New Roman" w:hAnsi="Times New Roman"/>
          <w:sz w:val="24"/>
          <w:szCs w:val="24"/>
        </w:rPr>
      </w:pPr>
      <w:r>
        <w:rPr>
          <w:rFonts w:ascii="Times New Roman" w:hAnsi="Times New Roman"/>
          <w:sz w:val="24"/>
          <w:szCs w:val="24"/>
        </w:rPr>
        <w:t>Характеристика проблемы:</w:t>
      </w:r>
    </w:p>
    <w:p w:rsidR="007B4086" w:rsidRDefault="007B4086" w:rsidP="007B4086">
      <w:pPr>
        <w:spacing w:line="240" w:lineRule="auto"/>
        <w:ind w:firstLine="70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Износ сетей и объектов водоснабжения составляет свыше 50%.</w:t>
      </w:r>
    </w:p>
    <w:p w:rsidR="007B4086" w:rsidRDefault="007B4086" w:rsidP="007B4086">
      <w:pPr>
        <w:spacing w:line="240" w:lineRule="auto"/>
        <w:ind w:firstLine="709"/>
        <w:rPr>
          <w:rFonts w:ascii="Times New Roman" w:hAnsi="Times New Roman"/>
          <w:sz w:val="24"/>
          <w:szCs w:val="24"/>
        </w:rPr>
      </w:pPr>
      <w:r>
        <w:rPr>
          <w:rFonts w:ascii="Times New Roman" w:hAnsi="Times New Roman"/>
          <w:sz w:val="24"/>
          <w:szCs w:val="24"/>
        </w:rPr>
        <w:t xml:space="preserve">2. Аварийность на сетях ВКХ сельского поселения на </w:t>
      </w:r>
      <w:smartTag w:uri="urn:schemas-microsoft-com:office:smarttags" w:element="metricconverter">
        <w:smartTagPr>
          <w:attr w:name="ProductID" w:val="1 км"/>
        </w:smartTagPr>
        <w:r>
          <w:rPr>
            <w:rFonts w:ascii="Times New Roman" w:hAnsi="Times New Roman"/>
            <w:sz w:val="24"/>
            <w:szCs w:val="24"/>
          </w:rPr>
          <w:t>1 км</w:t>
        </w:r>
      </w:smartTag>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оставляет 3-5 случаев в год.</w:t>
      </w:r>
    </w:p>
    <w:p w:rsidR="007B4086" w:rsidRDefault="007B4086" w:rsidP="007B4086">
      <w:pPr>
        <w:spacing w:line="240" w:lineRule="auto"/>
        <w:ind w:firstLine="709"/>
        <w:rPr>
          <w:rFonts w:ascii="Times New Roman" w:hAnsi="Times New Roman"/>
          <w:sz w:val="24"/>
          <w:szCs w:val="24"/>
        </w:rPr>
      </w:pPr>
      <w:r>
        <w:rPr>
          <w:rFonts w:ascii="Times New Roman" w:hAnsi="Times New Roman"/>
          <w:sz w:val="24"/>
          <w:szCs w:val="24"/>
        </w:rPr>
        <w:t>3. Анализ проб воды из всех источников водоснабжения показывает, что вода в системе водоснабжения поселения является коммунально-бытового назначения.</w:t>
      </w:r>
    </w:p>
    <w:p w:rsidR="007B4086" w:rsidRDefault="007B4086" w:rsidP="007B4086">
      <w:pPr>
        <w:ind w:firstLine="709"/>
        <w:jc w:val="center"/>
        <w:rPr>
          <w:rFonts w:ascii="Times New Roman" w:hAnsi="Times New Roman"/>
          <w:sz w:val="24"/>
          <w:szCs w:val="24"/>
        </w:rPr>
      </w:pPr>
      <w:r>
        <w:rPr>
          <w:rFonts w:ascii="Times New Roman" w:hAnsi="Times New Roman"/>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7B4086" w:rsidRDefault="007B4086" w:rsidP="007B4086">
      <w:pPr>
        <w:ind w:firstLine="709"/>
        <w:jc w:val="center"/>
        <w:rPr>
          <w:rFonts w:ascii="Times New Roman" w:hAnsi="Times New Roman"/>
          <w:sz w:val="24"/>
          <w:szCs w:val="24"/>
        </w:rPr>
      </w:pPr>
      <w:r>
        <w:rPr>
          <w:rFonts w:ascii="Times New Roman" w:hAnsi="Times New Roman"/>
          <w:sz w:val="24"/>
          <w:szCs w:val="24"/>
        </w:rPr>
        <w:t>(Федеральная собственность):</w:t>
      </w:r>
    </w:p>
    <w:p w:rsidR="007B4086" w:rsidRDefault="007B4086" w:rsidP="007B4086">
      <w:pPr>
        <w:ind w:firstLine="709"/>
        <w:jc w:val="right"/>
        <w:rPr>
          <w:rFonts w:ascii="Times New Roman" w:hAnsi="Times New Roman"/>
          <w:sz w:val="24"/>
          <w:szCs w:val="24"/>
        </w:rPr>
      </w:pPr>
      <w:r>
        <w:rPr>
          <w:rFonts w:ascii="Times New Roman" w:hAnsi="Times New Roman"/>
          <w:sz w:val="24"/>
          <w:szCs w:val="24"/>
        </w:rPr>
        <w:t>Таблица 6.</w:t>
      </w:r>
    </w:p>
    <w:tbl>
      <w:tblPr>
        <w:tblW w:w="10395" w:type="dxa"/>
        <w:jc w:val="center"/>
        <w:tblInd w:w="-100" w:type="dxa"/>
        <w:tblLayout w:type="fixed"/>
        <w:tblLook w:val="04A0" w:firstRow="1" w:lastRow="0" w:firstColumn="1" w:lastColumn="0" w:noHBand="0" w:noVBand="1"/>
      </w:tblPr>
      <w:tblGrid>
        <w:gridCol w:w="1603"/>
        <w:gridCol w:w="1654"/>
        <w:gridCol w:w="1597"/>
        <w:gridCol w:w="1311"/>
        <w:gridCol w:w="1711"/>
        <w:gridCol w:w="1294"/>
        <w:gridCol w:w="1225"/>
      </w:tblGrid>
      <w:tr w:rsidR="007B4086" w:rsidTr="007B4086">
        <w:trPr>
          <w:trHeight w:val="273"/>
          <w:jc w:val="center"/>
        </w:trPr>
        <w:tc>
          <w:tcPr>
            <w:tcW w:w="1602" w:type="dxa"/>
            <w:vMerge w:val="restart"/>
            <w:tcBorders>
              <w:top w:val="single" w:sz="4" w:space="0" w:color="000000"/>
              <w:left w:val="single" w:sz="4" w:space="0" w:color="000000"/>
              <w:bottom w:val="single" w:sz="4" w:space="0" w:color="000000"/>
              <w:right w:val="nil"/>
            </w:tcBorders>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t xml:space="preserve">Наименование населённого </w:t>
            </w:r>
            <w:r>
              <w:rPr>
                <w:rFonts w:ascii="Times New Roman" w:hAnsi="Times New Roman"/>
                <w:b/>
                <w:sz w:val="20"/>
                <w:szCs w:val="20"/>
              </w:rPr>
              <w:lastRenderedPageBreak/>
              <w:t>пункта</w:t>
            </w:r>
          </w:p>
        </w:tc>
        <w:tc>
          <w:tcPr>
            <w:tcW w:w="4559" w:type="dxa"/>
            <w:gridSpan w:val="3"/>
            <w:tcBorders>
              <w:top w:val="single" w:sz="4" w:space="0" w:color="000000"/>
              <w:left w:val="single" w:sz="4" w:space="0" w:color="000000"/>
              <w:bottom w:val="single" w:sz="4" w:space="0" w:color="000000"/>
              <w:right w:val="nil"/>
            </w:tcBorders>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lastRenderedPageBreak/>
              <w:t>Техническое состояние системы</w:t>
            </w:r>
          </w:p>
          <w:p w:rsidR="007B4086" w:rsidRDefault="007B4086">
            <w:pPr>
              <w:jc w:val="center"/>
              <w:rPr>
                <w:rFonts w:ascii="Times New Roman" w:hAnsi="Times New Roman"/>
                <w:b/>
                <w:sz w:val="20"/>
                <w:szCs w:val="20"/>
              </w:rPr>
            </w:pPr>
            <w:r>
              <w:rPr>
                <w:rFonts w:ascii="Times New Roman" w:hAnsi="Times New Roman"/>
                <w:b/>
                <w:sz w:val="20"/>
                <w:szCs w:val="20"/>
              </w:rPr>
              <w:t xml:space="preserve"> водоснабжения (% износа, потребность в </w:t>
            </w:r>
            <w:r>
              <w:rPr>
                <w:rFonts w:ascii="Times New Roman" w:hAnsi="Times New Roman"/>
                <w:b/>
                <w:sz w:val="20"/>
                <w:szCs w:val="20"/>
              </w:rPr>
              <w:lastRenderedPageBreak/>
              <w:t>техническом улучшении)</w:t>
            </w:r>
          </w:p>
        </w:tc>
        <w:tc>
          <w:tcPr>
            <w:tcW w:w="1710" w:type="dxa"/>
            <w:vMerge w:val="restart"/>
            <w:tcBorders>
              <w:top w:val="single" w:sz="4" w:space="0" w:color="000000"/>
              <w:left w:val="single" w:sz="4" w:space="0" w:color="000000"/>
              <w:bottom w:val="single" w:sz="4" w:space="0" w:color="000000"/>
              <w:right w:val="nil"/>
            </w:tcBorders>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lastRenderedPageBreak/>
              <w:t xml:space="preserve">Степень подверженности </w:t>
            </w:r>
            <w:r>
              <w:rPr>
                <w:rFonts w:ascii="Times New Roman" w:hAnsi="Times New Roman"/>
                <w:b/>
                <w:sz w:val="20"/>
                <w:szCs w:val="20"/>
              </w:rPr>
              <w:lastRenderedPageBreak/>
              <w:t>загрязнения источников водоснабжения</w:t>
            </w:r>
          </w:p>
        </w:tc>
        <w:tc>
          <w:tcPr>
            <w:tcW w:w="1293" w:type="dxa"/>
            <w:vMerge w:val="restart"/>
            <w:tcBorders>
              <w:top w:val="single" w:sz="4" w:space="0" w:color="000000"/>
              <w:left w:val="single" w:sz="4" w:space="0" w:color="000000"/>
              <w:bottom w:val="single" w:sz="4" w:space="0" w:color="000000"/>
              <w:right w:val="nil"/>
            </w:tcBorders>
            <w:hideMark/>
          </w:tcPr>
          <w:p w:rsidR="007B4086" w:rsidRDefault="007B4086">
            <w:pPr>
              <w:snapToGrid w:val="0"/>
              <w:ind w:left="-78" w:right="-51"/>
              <w:jc w:val="center"/>
              <w:rPr>
                <w:rFonts w:ascii="Times New Roman" w:hAnsi="Times New Roman"/>
                <w:b/>
                <w:sz w:val="20"/>
                <w:szCs w:val="20"/>
              </w:rPr>
            </w:pPr>
            <w:r>
              <w:rPr>
                <w:rFonts w:ascii="Times New Roman" w:hAnsi="Times New Roman"/>
                <w:b/>
                <w:sz w:val="20"/>
                <w:szCs w:val="20"/>
              </w:rPr>
              <w:lastRenderedPageBreak/>
              <w:t xml:space="preserve">Наличие разведанных </w:t>
            </w:r>
            <w:r>
              <w:rPr>
                <w:rFonts w:ascii="Times New Roman" w:hAnsi="Times New Roman"/>
                <w:b/>
                <w:sz w:val="20"/>
                <w:szCs w:val="20"/>
              </w:rPr>
              <w:lastRenderedPageBreak/>
              <w:t>запасов питьевой воды подземных источников</w:t>
            </w:r>
          </w:p>
        </w:tc>
        <w:tc>
          <w:tcPr>
            <w:tcW w:w="1224" w:type="dxa"/>
            <w:vMerge w:val="restart"/>
            <w:tcBorders>
              <w:top w:val="single" w:sz="4" w:space="0" w:color="000000"/>
              <w:left w:val="single" w:sz="4" w:space="0" w:color="000000"/>
              <w:bottom w:val="single" w:sz="4" w:space="0" w:color="000000"/>
              <w:right w:val="single" w:sz="4" w:space="0" w:color="000000"/>
            </w:tcBorders>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lastRenderedPageBreak/>
              <w:t xml:space="preserve">Объёмы питьевой </w:t>
            </w:r>
            <w:r>
              <w:rPr>
                <w:rFonts w:ascii="Times New Roman" w:hAnsi="Times New Roman"/>
                <w:b/>
                <w:sz w:val="20"/>
                <w:szCs w:val="20"/>
              </w:rPr>
              <w:lastRenderedPageBreak/>
              <w:t>воды на период ЧС м куб./</w:t>
            </w:r>
          </w:p>
          <w:p w:rsidR="007B4086" w:rsidRDefault="007B4086">
            <w:pPr>
              <w:snapToGrid w:val="0"/>
              <w:jc w:val="center"/>
              <w:rPr>
                <w:rFonts w:ascii="Times New Roman" w:hAnsi="Times New Roman"/>
                <w:b/>
                <w:sz w:val="20"/>
                <w:szCs w:val="20"/>
              </w:rPr>
            </w:pPr>
            <w:proofErr w:type="spellStart"/>
            <w:r>
              <w:rPr>
                <w:rFonts w:ascii="Times New Roman" w:hAnsi="Times New Roman"/>
                <w:b/>
                <w:sz w:val="20"/>
                <w:szCs w:val="20"/>
              </w:rPr>
              <w:t>сут</w:t>
            </w:r>
            <w:proofErr w:type="spellEnd"/>
            <w:r>
              <w:rPr>
                <w:rFonts w:ascii="Times New Roman" w:hAnsi="Times New Roman"/>
                <w:b/>
                <w:sz w:val="20"/>
                <w:szCs w:val="20"/>
              </w:rPr>
              <w:t>.</w:t>
            </w:r>
          </w:p>
        </w:tc>
      </w:tr>
      <w:tr w:rsidR="007B4086" w:rsidTr="007B4086">
        <w:trPr>
          <w:trHeight w:val="1006"/>
          <w:jc w:val="center"/>
        </w:trPr>
        <w:tc>
          <w:tcPr>
            <w:tcW w:w="1602" w:type="dxa"/>
            <w:vMerge/>
            <w:tcBorders>
              <w:top w:val="single" w:sz="4" w:space="0" w:color="000000"/>
              <w:left w:val="single" w:sz="4" w:space="0" w:color="000000"/>
              <w:bottom w:val="single" w:sz="4" w:space="0" w:color="000000"/>
              <w:right w:val="nil"/>
            </w:tcBorders>
            <w:vAlign w:val="center"/>
            <w:hideMark/>
          </w:tcPr>
          <w:p w:rsidR="007B4086" w:rsidRDefault="007B4086">
            <w:pPr>
              <w:spacing w:after="0" w:line="240" w:lineRule="auto"/>
              <w:rPr>
                <w:rFonts w:ascii="Times New Roman" w:hAnsi="Times New Roman"/>
                <w:b/>
                <w:sz w:val="20"/>
                <w:szCs w:val="20"/>
              </w:rPr>
            </w:pPr>
          </w:p>
        </w:tc>
        <w:tc>
          <w:tcPr>
            <w:tcW w:w="1653" w:type="dxa"/>
            <w:tcBorders>
              <w:top w:val="single" w:sz="4" w:space="0" w:color="000000"/>
              <w:left w:val="single" w:sz="4" w:space="0" w:color="000000"/>
              <w:bottom w:val="single" w:sz="4" w:space="0" w:color="000000"/>
              <w:right w:val="nil"/>
            </w:tcBorders>
            <w:vAlign w:val="center"/>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t xml:space="preserve"> Источник</w:t>
            </w:r>
          </w:p>
          <w:p w:rsidR="007B4086" w:rsidRDefault="007B4086">
            <w:pPr>
              <w:jc w:val="center"/>
              <w:rPr>
                <w:rFonts w:ascii="Times New Roman" w:hAnsi="Times New Roman"/>
                <w:b/>
                <w:sz w:val="20"/>
                <w:szCs w:val="20"/>
              </w:rPr>
            </w:pPr>
            <w:r>
              <w:rPr>
                <w:rFonts w:ascii="Times New Roman" w:hAnsi="Times New Roman"/>
                <w:b/>
                <w:sz w:val="20"/>
                <w:szCs w:val="20"/>
              </w:rPr>
              <w:t xml:space="preserve"> водоснабжения</w:t>
            </w:r>
          </w:p>
        </w:tc>
        <w:tc>
          <w:tcPr>
            <w:tcW w:w="1596" w:type="dxa"/>
            <w:tcBorders>
              <w:top w:val="single" w:sz="4" w:space="0" w:color="000000"/>
              <w:left w:val="single" w:sz="4" w:space="0" w:color="000000"/>
              <w:bottom w:val="single" w:sz="4" w:space="0" w:color="000000"/>
              <w:right w:val="nil"/>
            </w:tcBorders>
            <w:vAlign w:val="center"/>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t>Напорно-регулирующие сооружения</w:t>
            </w:r>
          </w:p>
        </w:tc>
        <w:tc>
          <w:tcPr>
            <w:tcW w:w="1310" w:type="dxa"/>
            <w:tcBorders>
              <w:top w:val="single" w:sz="4" w:space="0" w:color="000000"/>
              <w:left w:val="single" w:sz="4" w:space="0" w:color="000000"/>
              <w:bottom w:val="single" w:sz="4" w:space="0" w:color="000000"/>
              <w:right w:val="nil"/>
            </w:tcBorders>
            <w:vAlign w:val="center"/>
            <w:hideMark/>
          </w:tcPr>
          <w:p w:rsidR="007B4086" w:rsidRDefault="007B4086">
            <w:pPr>
              <w:snapToGrid w:val="0"/>
              <w:jc w:val="center"/>
              <w:rPr>
                <w:rFonts w:ascii="Times New Roman" w:hAnsi="Times New Roman"/>
                <w:b/>
                <w:sz w:val="20"/>
                <w:szCs w:val="20"/>
              </w:rPr>
            </w:pPr>
            <w:r>
              <w:rPr>
                <w:rFonts w:ascii="Times New Roman" w:hAnsi="Times New Roman"/>
                <w:b/>
                <w:sz w:val="20"/>
                <w:szCs w:val="20"/>
              </w:rPr>
              <w:t>Водопроводная сеть</w:t>
            </w:r>
          </w:p>
        </w:tc>
        <w:tc>
          <w:tcPr>
            <w:tcW w:w="1710" w:type="dxa"/>
            <w:vMerge/>
            <w:tcBorders>
              <w:top w:val="single" w:sz="4" w:space="0" w:color="000000"/>
              <w:left w:val="single" w:sz="4" w:space="0" w:color="000000"/>
              <w:bottom w:val="single" w:sz="4" w:space="0" w:color="000000"/>
              <w:right w:val="nil"/>
            </w:tcBorders>
            <w:vAlign w:val="center"/>
            <w:hideMark/>
          </w:tcPr>
          <w:p w:rsidR="007B4086" w:rsidRDefault="007B4086">
            <w:pPr>
              <w:spacing w:after="0" w:line="240" w:lineRule="auto"/>
              <w:rPr>
                <w:rFonts w:ascii="Times New Roman" w:hAnsi="Times New Roman"/>
                <w:b/>
                <w:sz w:val="20"/>
                <w:szCs w:val="20"/>
              </w:rPr>
            </w:pPr>
          </w:p>
        </w:tc>
        <w:tc>
          <w:tcPr>
            <w:tcW w:w="1293" w:type="dxa"/>
            <w:vMerge/>
            <w:tcBorders>
              <w:top w:val="single" w:sz="4" w:space="0" w:color="000000"/>
              <w:left w:val="single" w:sz="4" w:space="0" w:color="000000"/>
              <w:bottom w:val="single" w:sz="4" w:space="0" w:color="000000"/>
              <w:right w:val="nil"/>
            </w:tcBorders>
            <w:vAlign w:val="center"/>
            <w:hideMark/>
          </w:tcPr>
          <w:p w:rsidR="007B4086" w:rsidRDefault="007B4086">
            <w:pPr>
              <w:spacing w:after="0" w:line="240" w:lineRule="auto"/>
              <w:rPr>
                <w:rFonts w:ascii="Times New Roman" w:hAnsi="Times New Roman"/>
                <w:b/>
                <w:sz w:val="20"/>
                <w:szCs w:val="20"/>
              </w:rPr>
            </w:pPr>
          </w:p>
        </w:tc>
        <w:tc>
          <w:tcPr>
            <w:tcW w:w="1224" w:type="dxa"/>
            <w:vMerge/>
            <w:tcBorders>
              <w:top w:val="single" w:sz="4" w:space="0" w:color="000000"/>
              <w:left w:val="single" w:sz="4" w:space="0" w:color="000000"/>
              <w:bottom w:val="single" w:sz="4" w:space="0" w:color="000000"/>
              <w:right w:val="single" w:sz="4" w:space="0" w:color="000000"/>
            </w:tcBorders>
            <w:vAlign w:val="center"/>
            <w:hideMark/>
          </w:tcPr>
          <w:p w:rsidR="007B4086" w:rsidRDefault="007B4086">
            <w:pPr>
              <w:spacing w:after="0" w:line="240" w:lineRule="auto"/>
              <w:rPr>
                <w:rFonts w:ascii="Times New Roman" w:hAnsi="Times New Roman"/>
                <w:b/>
                <w:sz w:val="20"/>
                <w:szCs w:val="20"/>
              </w:rPr>
            </w:pPr>
          </w:p>
        </w:tc>
      </w:tr>
      <w:tr w:rsidR="007B4086" w:rsidTr="007B4086">
        <w:trPr>
          <w:trHeight w:val="1065"/>
          <w:jc w:val="center"/>
        </w:trPr>
        <w:tc>
          <w:tcPr>
            <w:tcW w:w="1602"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proofErr w:type="spellStart"/>
            <w:r>
              <w:rPr>
                <w:rFonts w:ascii="Times New Roman" w:hAnsi="Times New Roman"/>
                <w:sz w:val="24"/>
                <w:szCs w:val="24"/>
              </w:rPr>
              <w:t>Д.Беляево</w:t>
            </w:r>
            <w:proofErr w:type="spellEnd"/>
          </w:p>
        </w:tc>
        <w:tc>
          <w:tcPr>
            <w:tcW w:w="1653"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 xml:space="preserve">Водозаборная скважина – 1 шт. </w:t>
            </w:r>
          </w:p>
        </w:tc>
        <w:tc>
          <w:tcPr>
            <w:tcW w:w="1596"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 xml:space="preserve">Водонапорная башня – 1 шт. 70 % </w:t>
            </w:r>
          </w:p>
        </w:tc>
        <w:tc>
          <w:tcPr>
            <w:tcW w:w="1310"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50 %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w:t>
            </w:r>
          </w:p>
        </w:tc>
        <w:tc>
          <w:tcPr>
            <w:tcW w:w="1710"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Санитарная охранная зона имеется</w:t>
            </w:r>
          </w:p>
        </w:tc>
        <w:tc>
          <w:tcPr>
            <w:tcW w:w="1293" w:type="dxa"/>
            <w:tcBorders>
              <w:top w:val="nil"/>
              <w:left w:val="single" w:sz="4" w:space="0" w:color="000000"/>
              <w:bottom w:val="single" w:sz="4" w:space="0" w:color="000000"/>
              <w:right w:val="nil"/>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нет</w:t>
            </w:r>
          </w:p>
        </w:tc>
        <w:tc>
          <w:tcPr>
            <w:tcW w:w="1224" w:type="dxa"/>
            <w:tcBorders>
              <w:top w:val="nil"/>
              <w:left w:val="single" w:sz="4" w:space="0" w:color="000000"/>
              <w:bottom w:val="single" w:sz="4" w:space="0" w:color="000000"/>
              <w:right w:val="single" w:sz="4" w:space="0" w:color="000000"/>
            </w:tcBorders>
          </w:tcPr>
          <w:p w:rsidR="007B4086" w:rsidRDefault="007B4086">
            <w:pPr>
              <w:snapToGrid w:val="0"/>
              <w:jc w:val="center"/>
              <w:rPr>
                <w:rFonts w:ascii="Times New Roman" w:hAnsi="Times New Roman"/>
                <w:sz w:val="24"/>
                <w:szCs w:val="24"/>
              </w:rPr>
            </w:pPr>
          </w:p>
        </w:tc>
      </w:tr>
    </w:tbl>
    <w:p w:rsidR="007B4086" w:rsidRDefault="007B4086" w:rsidP="007B4086">
      <w:pPr>
        <w:ind w:firstLine="709"/>
        <w:jc w:val="both"/>
        <w:rPr>
          <w:rFonts w:ascii="Times New Roman" w:hAnsi="Times New Roman"/>
          <w:sz w:val="24"/>
          <w:szCs w:val="24"/>
        </w:rPr>
      </w:pPr>
    </w:p>
    <w:p w:rsidR="007B4086" w:rsidRDefault="007B4086" w:rsidP="007B4086">
      <w:pPr>
        <w:tabs>
          <w:tab w:val="left" w:pos="3210"/>
          <w:tab w:val="left" w:pos="3525"/>
          <w:tab w:val="right" w:pos="9637"/>
        </w:tabs>
        <w:jc w:val="center"/>
        <w:rPr>
          <w:rFonts w:ascii="Times New Roman" w:hAnsi="Times New Roman"/>
          <w:b/>
          <w:bCs/>
          <w:color w:val="000000"/>
          <w:sz w:val="24"/>
          <w:szCs w:val="24"/>
        </w:rPr>
      </w:pPr>
      <w:r>
        <w:rPr>
          <w:rFonts w:ascii="Times New Roman" w:hAnsi="Times New Roman"/>
          <w:b/>
          <w:bCs/>
          <w:color w:val="000000"/>
          <w:sz w:val="24"/>
          <w:szCs w:val="24"/>
        </w:rPr>
        <w:t xml:space="preserve">Техническое состояние водопроводных сетей (Федеральная собственность)  </w:t>
      </w:r>
    </w:p>
    <w:p w:rsidR="007B4086" w:rsidRDefault="007B4086" w:rsidP="007B4086">
      <w:pPr>
        <w:jc w:val="right"/>
        <w:rPr>
          <w:rFonts w:ascii="Times New Roman" w:hAnsi="Times New Roman"/>
          <w:sz w:val="24"/>
          <w:szCs w:val="24"/>
        </w:rPr>
      </w:pPr>
      <w:r>
        <w:rPr>
          <w:rFonts w:ascii="Times New Roman" w:hAnsi="Times New Roman"/>
          <w:sz w:val="24"/>
          <w:szCs w:val="24"/>
        </w:rPr>
        <w:t xml:space="preserve">Таблица 7.                         </w:t>
      </w:r>
    </w:p>
    <w:tbl>
      <w:tblPr>
        <w:tblW w:w="1065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48"/>
        <w:gridCol w:w="1839"/>
        <w:gridCol w:w="1313"/>
        <w:gridCol w:w="614"/>
        <w:gridCol w:w="562"/>
        <w:gridCol w:w="926"/>
        <w:gridCol w:w="659"/>
        <w:gridCol w:w="1318"/>
        <w:gridCol w:w="657"/>
        <w:gridCol w:w="2314"/>
      </w:tblGrid>
      <w:tr w:rsidR="007B4086" w:rsidTr="007B4086">
        <w:trPr>
          <w:jc w:val="center"/>
        </w:trPr>
        <w:tc>
          <w:tcPr>
            <w:tcW w:w="449"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w:t>
            </w:r>
          </w:p>
          <w:p w:rsidR="007B4086" w:rsidRDefault="007B4086">
            <w:pPr>
              <w:pStyle w:val="af8"/>
              <w:jc w:val="center"/>
              <w:rPr>
                <w:b/>
              </w:rPr>
            </w:pPr>
            <w:proofErr w:type="gramStart"/>
            <w:r>
              <w:rPr>
                <w:b/>
              </w:rPr>
              <w:t>п</w:t>
            </w:r>
            <w:proofErr w:type="gramEnd"/>
            <w:r>
              <w:rPr>
                <w:b/>
              </w:rPr>
              <w:t>/п</w:t>
            </w:r>
          </w:p>
        </w:tc>
        <w:tc>
          <w:tcPr>
            <w:tcW w:w="1840"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Наименование</w:t>
            </w:r>
          </w:p>
          <w:p w:rsidR="007B4086" w:rsidRDefault="007B4086">
            <w:pPr>
              <w:pStyle w:val="af8"/>
              <w:jc w:val="center"/>
              <w:rPr>
                <w:b/>
              </w:rPr>
            </w:pPr>
            <w:r>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Адрес</w:t>
            </w:r>
          </w:p>
          <w:p w:rsidR="007B4086" w:rsidRDefault="007B4086">
            <w:pPr>
              <w:pStyle w:val="af8"/>
              <w:jc w:val="center"/>
              <w:rPr>
                <w:b/>
              </w:rPr>
            </w:pPr>
            <w:r>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 xml:space="preserve">Длина, </w:t>
            </w:r>
            <w:proofErr w:type="gramStart"/>
            <w:r>
              <w:rPr>
                <w:b/>
              </w:rPr>
              <w:t>км</w:t>
            </w:r>
            <w:proofErr w:type="gramEnd"/>
            <w:r>
              <w:rPr>
                <w:b/>
              </w:rPr>
              <w:t>.</w:t>
            </w:r>
          </w:p>
        </w:tc>
        <w:tc>
          <w:tcPr>
            <w:tcW w:w="562"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vertAlign w:val="subscript"/>
              </w:rPr>
            </w:pPr>
            <w:r>
              <w:rPr>
                <w:b/>
              </w:rPr>
              <w:t xml:space="preserve">Д </w:t>
            </w:r>
            <w:r>
              <w:rPr>
                <w:b/>
                <w:vertAlign w:val="subscript"/>
              </w:rPr>
              <w:t>у</w:t>
            </w:r>
          </w:p>
          <w:p w:rsidR="007B4086" w:rsidRDefault="007B4086">
            <w:pPr>
              <w:pStyle w:val="af8"/>
              <w:jc w:val="center"/>
              <w:rPr>
                <w:b/>
              </w:rPr>
            </w:pPr>
            <w:r>
              <w:rPr>
                <w:b/>
              </w:rPr>
              <w:t>мм</w:t>
            </w:r>
          </w:p>
        </w:tc>
        <w:tc>
          <w:tcPr>
            <w:tcW w:w="926"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Коло</w:t>
            </w:r>
          </w:p>
          <w:p w:rsidR="007B4086" w:rsidRDefault="007B4086">
            <w:pPr>
              <w:pStyle w:val="af8"/>
              <w:jc w:val="center"/>
              <w:rPr>
                <w:b/>
              </w:rPr>
            </w:pPr>
            <w:proofErr w:type="spellStart"/>
            <w:r>
              <w:rPr>
                <w:b/>
              </w:rPr>
              <w:t>дец</w:t>
            </w:r>
            <w:proofErr w:type="spellEnd"/>
            <w:r>
              <w:rPr>
                <w:b/>
              </w:rPr>
              <w:t>,</w:t>
            </w:r>
          </w:p>
          <w:p w:rsidR="007B4086" w:rsidRDefault="007B4086">
            <w:pPr>
              <w:pStyle w:val="af8"/>
              <w:jc w:val="center"/>
              <w:rPr>
                <w:b/>
              </w:rPr>
            </w:pPr>
            <w:r>
              <w:rPr>
                <w:b/>
              </w:rPr>
              <w:t>шт.</w:t>
            </w:r>
          </w:p>
        </w:tc>
        <w:tc>
          <w:tcPr>
            <w:tcW w:w="1318" w:type="dxa"/>
            <w:tcBorders>
              <w:top w:val="single" w:sz="4" w:space="0" w:color="auto"/>
              <w:left w:val="single" w:sz="4" w:space="0" w:color="auto"/>
              <w:bottom w:val="single" w:sz="4" w:space="0" w:color="auto"/>
              <w:right w:val="single" w:sz="4" w:space="0" w:color="auto"/>
            </w:tcBorders>
            <w:hideMark/>
          </w:tcPr>
          <w:p w:rsidR="007B4086" w:rsidRDefault="007B4086">
            <w:pPr>
              <w:pStyle w:val="af8"/>
              <w:jc w:val="center"/>
              <w:rPr>
                <w:b/>
              </w:rPr>
            </w:pPr>
            <w:r>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proofErr w:type="spellStart"/>
            <w:r>
              <w:rPr>
                <w:b/>
              </w:rPr>
              <w:t>Пож</w:t>
            </w:r>
            <w:proofErr w:type="spellEnd"/>
            <w:r>
              <w:rPr>
                <w:b/>
              </w:rPr>
              <w:t>.</w:t>
            </w:r>
          </w:p>
          <w:p w:rsidR="007B4086" w:rsidRDefault="007B4086">
            <w:pPr>
              <w:pStyle w:val="af8"/>
              <w:jc w:val="center"/>
              <w:rPr>
                <w:b/>
              </w:rPr>
            </w:pPr>
            <w:r>
              <w:rPr>
                <w:b/>
              </w:rPr>
              <w:t>Гидрант</w:t>
            </w:r>
          </w:p>
        </w:tc>
        <w:tc>
          <w:tcPr>
            <w:tcW w:w="2314"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rPr>
                <w:b/>
              </w:rPr>
            </w:pPr>
            <w:r>
              <w:rPr>
                <w:b/>
              </w:rPr>
              <w:t>Баланса</w:t>
            </w:r>
          </w:p>
          <w:p w:rsidR="007B4086" w:rsidRDefault="007B4086">
            <w:pPr>
              <w:pStyle w:val="af8"/>
              <w:snapToGrid w:val="0"/>
              <w:jc w:val="center"/>
              <w:rPr>
                <w:b/>
              </w:rPr>
            </w:pPr>
            <w:r>
              <w:rPr>
                <w:b/>
              </w:rPr>
              <w:t xml:space="preserve"> держатель</w:t>
            </w:r>
          </w:p>
        </w:tc>
      </w:tr>
      <w:tr w:rsidR="007B4086" w:rsidTr="007B4086">
        <w:trPr>
          <w:jc w:val="center"/>
        </w:trPr>
        <w:tc>
          <w:tcPr>
            <w:tcW w:w="449" w:type="dxa"/>
            <w:tcBorders>
              <w:top w:val="single" w:sz="4" w:space="0" w:color="auto"/>
              <w:left w:val="single" w:sz="4" w:space="0" w:color="auto"/>
              <w:bottom w:val="single" w:sz="4" w:space="0" w:color="auto"/>
              <w:right w:val="single" w:sz="4" w:space="0" w:color="auto"/>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hideMark/>
          </w:tcPr>
          <w:p w:rsidR="007B4086" w:rsidRDefault="007B4086">
            <w:pPr>
              <w:snapToGrid w:val="0"/>
              <w:ind w:right="-1"/>
              <w:rPr>
                <w:rFonts w:ascii="Times New Roman" w:hAnsi="Times New Roman"/>
                <w:sz w:val="24"/>
                <w:szCs w:val="24"/>
              </w:rPr>
            </w:pPr>
            <w:r>
              <w:rPr>
                <w:rFonts w:ascii="Times New Roman" w:hAnsi="Times New Roman"/>
                <w:sz w:val="24"/>
                <w:szCs w:val="24"/>
              </w:rPr>
              <w:t>Водопроводная сеть (требуется ремонт колодцев,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w:t>
            </w:r>
          </w:p>
        </w:tc>
        <w:tc>
          <w:tcPr>
            <w:tcW w:w="1313" w:type="dxa"/>
            <w:tcBorders>
              <w:top w:val="single" w:sz="4" w:space="0" w:color="auto"/>
              <w:left w:val="single" w:sz="4" w:space="0" w:color="auto"/>
              <w:bottom w:val="single" w:sz="4" w:space="0" w:color="auto"/>
              <w:right w:val="single" w:sz="4" w:space="0" w:color="auto"/>
            </w:tcBorders>
            <w:hideMark/>
          </w:tcPr>
          <w:p w:rsidR="007B4086" w:rsidRDefault="007B4086">
            <w:pPr>
              <w:snapToGrid w:val="0"/>
              <w:rPr>
                <w:rFonts w:ascii="Times New Roman" w:hAnsi="Times New Roman"/>
                <w:color w:val="000000"/>
                <w:sz w:val="24"/>
                <w:szCs w:val="24"/>
              </w:rPr>
            </w:pPr>
            <w:proofErr w:type="spellStart"/>
            <w:r>
              <w:rPr>
                <w:rFonts w:ascii="Times New Roman" w:hAnsi="Times New Roman"/>
                <w:color w:val="000000"/>
                <w:sz w:val="24"/>
                <w:szCs w:val="24"/>
              </w:rPr>
              <w:t>Д.Беляево</w:t>
            </w:r>
            <w:proofErr w:type="spellEnd"/>
          </w:p>
        </w:tc>
        <w:tc>
          <w:tcPr>
            <w:tcW w:w="614" w:type="dxa"/>
            <w:tcBorders>
              <w:top w:val="single" w:sz="4" w:space="0" w:color="auto"/>
              <w:left w:val="single" w:sz="4" w:space="0" w:color="auto"/>
              <w:bottom w:val="single" w:sz="4" w:space="0" w:color="auto"/>
              <w:right w:val="single" w:sz="4" w:space="0" w:color="auto"/>
            </w:tcBorders>
            <w:hideMark/>
          </w:tcPr>
          <w:p w:rsidR="007B4086" w:rsidRDefault="007B4086">
            <w:pPr>
              <w:snapToGrid w:val="0"/>
              <w:jc w:val="center"/>
              <w:rPr>
                <w:rFonts w:ascii="Times New Roman" w:hAnsi="Times New Roman"/>
                <w:color w:val="000000"/>
                <w:sz w:val="24"/>
                <w:szCs w:val="24"/>
              </w:rPr>
            </w:pPr>
            <w:r>
              <w:rPr>
                <w:rFonts w:ascii="Times New Roman" w:hAnsi="Times New Roman"/>
                <w:color w:val="000000"/>
                <w:sz w:val="24"/>
                <w:szCs w:val="24"/>
              </w:rPr>
              <w:t>18,0</w:t>
            </w:r>
          </w:p>
        </w:tc>
        <w:tc>
          <w:tcPr>
            <w:tcW w:w="562"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r>
              <w:t>3800</w:t>
            </w:r>
          </w:p>
        </w:tc>
        <w:tc>
          <w:tcPr>
            <w:tcW w:w="926"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proofErr w:type="spellStart"/>
            <w:r>
              <w:t>полителен</w:t>
            </w:r>
            <w:proofErr w:type="spellEnd"/>
          </w:p>
        </w:tc>
        <w:tc>
          <w:tcPr>
            <w:tcW w:w="659" w:type="dxa"/>
            <w:tcBorders>
              <w:top w:val="single" w:sz="4" w:space="0" w:color="auto"/>
              <w:left w:val="single" w:sz="4" w:space="0" w:color="auto"/>
              <w:bottom w:val="single" w:sz="4" w:space="0" w:color="auto"/>
              <w:right w:val="single" w:sz="4" w:space="0" w:color="auto"/>
            </w:tcBorders>
          </w:tcPr>
          <w:p w:rsidR="007B4086" w:rsidRDefault="007B4086">
            <w:pPr>
              <w:pStyle w:val="af8"/>
              <w:snapToGrid w:val="0"/>
              <w:jc w:val="center"/>
            </w:pPr>
            <w:r>
              <w:t>18</w:t>
            </w:r>
          </w:p>
          <w:p w:rsidR="007B4086" w:rsidRDefault="007B4086">
            <w:pPr>
              <w:pStyle w:val="af8"/>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tcPr>
          <w:p w:rsidR="007B4086" w:rsidRDefault="007B4086">
            <w:pPr>
              <w:pStyle w:val="af8"/>
              <w:snapToGrid w:val="0"/>
              <w:jc w:val="center"/>
            </w:pPr>
            <w:r>
              <w:t>4</w:t>
            </w:r>
          </w:p>
          <w:p w:rsidR="007B4086" w:rsidRDefault="007B4086">
            <w:pPr>
              <w:pStyle w:val="af8"/>
              <w:snapToGrid w:val="0"/>
              <w:jc w:val="center"/>
            </w:pPr>
          </w:p>
          <w:p w:rsidR="007B4086" w:rsidRDefault="007B4086">
            <w:pPr>
              <w:pStyle w:val="af8"/>
              <w:snapToGrid w:val="0"/>
              <w:jc w:val="center"/>
            </w:pPr>
          </w:p>
        </w:tc>
        <w:tc>
          <w:tcPr>
            <w:tcW w:w="2314"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pPr>
            <w:r>
              <w:t xml:space="preserve">ООО «Калуга </w:t>
            </w:r>
            <w:proofErr w:type="spellStart"/>
            <w:r>
              <w:t>облводоканал</w:t>
            </w:r>
            <w:proofErr w:type="spellEnd"/>
            <w:r>
              <w:t>»</w:t>
            </w:r>
          </w:p>
        </w:tc>
      </w:tr>
      <w:tr w:rsidR="007B4086" w:rsidTr="007B4086">
        <w:trPr>
          <w:jc w:val="center"/>
        </w:trPr>
        <w:tc>
          <w:tcPr>
            <w:tcW w:w="449" w:type="dxa"/>
            <w:tcBorders>
              <w:top w:val="single" w:sz="4" w:space="0" w:color="auto"/>
              <w:left w:val="single" w:sz="4" w:space="0" w:color="auto"/>
              <w:bottom w:val="single" w:sz="4" w:space="0" w:color="auto"/>
              <w:right w:val="single" w:sz="4" w:space="0" w:color="auto"/>
            </w:tcBorders>
            <w:hideMark/>
          </w:tcPr>
          <w:p w:rsidR="007B4086" w:rsidRDefault="007B4086">
            <w:pPr>
              <w:snapToGrid w:val="0"/>
              <w:jc w:val="center"/>
              <w:rPr>
                <w:rFonts w:ascii="Times New Roman" w:hAnsi="Times New Roman"/>
                <w:sz w:val="24"/>
                <w:szCs w:val="24"/>
              </w:rPr>
            </w:pPr>
            <w:r>
              <w:rPr>
                <w:rFonts w:ascii="Times New Roman" w:hAnsi="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hideMark/>
          </w:tcPr>
          <w:p w:rsidR="007B4086" w:rsidRDefault="007B4086">
            <w:pPr>
              <w:snapToGrid w:val="0"/>
              <w:ind w:right="-1"/>
              <w:rPr>
                <w:rFonts w:ascii="Times New Roman" w:hAnsi="Times New Roman"/>
                <w:sz w:val="24"/>
                <w:szCs w:val="24"/>
              </w:rPr>
            </w:pPr>
            <w:r>
              <w:rPr>
                <w:rFonts w:ascii="Times New Roman" w:hAnsi="Times New Roman"/>
                <w:sz w:val="24"/>
                <w:szCs w:val="24"/>
              </w:rPr>
              <w:t>Водопроводная сеть ( требуется замена0,8 км линии водопровода, ремонт колодцев,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w:t>
            </w:r>
          </w:p>
        </w:tc>
        <w:tc>
          <w:tcPr>
            <w:tcW w:w="1313" w:type="dxa"/>
            <w:tcBorders>
              <w:top w:val="single" w:sz="4" w:space="0" w:color="auto"/>
              <w:left w:val="single" w:sz="4" w:space="0" w:color="auto"/>
              <w:bottom w:val="single" w:sz="4" w:space="0" w:color="auto"/>
              <w:right w:val="single" w:sz="4" w:space="0" w:color="auto"/>
            </w:tcBorders>
            <w:hideMark/>
          </w:tcPr>
          <w:p w:rsidR="007B4086" w:rsidRDefault="007B4086">
            <w:pPr>
              <w:snapToGrid w:val="0"/>
              <w:rPr>
                <w:rFonts w:ascii="Times New Roman" w:hAnsi="Times New Roman"/>
                <w:color w:val="000000"/>
                <w:sz w:val="24"/>
                <w:szCs w:val="24"/>
              </w:rPr>
            </w:pPr>
            <w:proofErr w:type="spellStart"/>
            <w:r>
              <w:rPr>
                <w:rFonts w:ascii="Times New Roman" w:hAnsi="Times New Roman"/>
                <w:color w:val="000000"/>
                <w:sz w:val="24"/>
                <w:szCs w:val="24"/>
              </w:rPr>
              <w:t>Д.Батино</w:t>
            </w:r>
            <w:proofErr w:type="spellEnd"/>
            <w:r>
              <w:rPr>
                <w:rFonts w:ascii="Times New Roman" w:hAnsi="Times New Roman"/>
                <w:color w:val="000000"/>
                <w:sz w:val="24"/>
                <w:szCs w:val="24"/>
              </w:rPr>
              <w:t xml:space="preserve">. </w:t>
            </w:r>
          </w:p>
        </w:tc>
        <w:tc>
          <w:tcPr>
            <w:tcW w:w="614" w:type="dxa"/>
            <w:tcBorders>
              <w:top w:val="single" w:sz="4" w:space="0" w:color="auto"/>
              <w:left w:val="single" w:sz="4" w:space="0" w:color="auto"/>
              <w:bottom w:val="single" w:sz="4" w:space="0" w:color="auto"/>
              <w:right w:val="single" w:sz="4" w:space="0" w:color="auto"/>
            </w:tcBorders>
            <w:hideMark/>
          </w:tcPr>
          <w:p w:rsidR="007B4086" w:rsidRDefault="007B4086">
            <w:pPr>
              <w:snapToGrid w:val="0"/>
              <w:jc w:val="center"/>
              <w:rPr>
                <w:rFonts w:ascii="Times New Roman" w:hAnsi="Times New Roman"/>
                <w:color w:val="000000"/>
                <w:sz w:val="24"/>
                <w:szCs w:val="24"/>
              </w:rPr>
            </w:pPr>
            <w:r>
              <w:rPr>
                <w:rFonts w:ascii="Times New Roman" w:hAnsi="Times New Roman"/>
                <w:color w:val="000000"/>
                <w:sz w:val="24"/>
                <w:szCs w:val="24"/>
              </w:rPr>
              <w:t>4,7</w:t>
            </w:r>
          </w:p>
        </w:tc>
        <w:tc>
          <w:tcPr>
            <w:tcW w:w="562"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r>
              <w:t>2500</w:t>
            </w:r>
          </w:p>
        </w:tc>
        <w:tc>
          <w:tcPr>
            <w:tcW w:w="926"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proofErr w:type="spellStart"/>
            <w:r>
              <w:t>политилен</w:t>
            </w:r>
            <w:proofErr w:type="spellEnd"/>
          </w:p>
        </w:tc>
        <w:tc>
          <w:tcPr>
            <w:tcW w:w="659"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r>
              <w:t>2</w:t>
            </w:r>
          </w:p>
        </w:tc>
        <w:tc>
          <w:tcPr>
            <w:tcW w:w="1318"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hideMark/>
          </w:tcPr>
          <w:p w:rsidR="007B4086" w:rsidRDefault="007B4086">
            <w:pPr>
              <w:pStyle w:val="af8"/>
              <w:snapToGrid w:val="0"/>
              <w:jc w:val="center"/>
            </w:pPr>
            <w:r>
              <w:t>0</w:t>
            </w:r>
          </w:p>
        </w:tc>
        <w:tc>
          <w:tcPr>
            <w:tcW w:w="2314" w:type="dxa"/>
            <w:tcBorders>
              <w:top w:val="single" w:sz="4" w:space="0" w:color="auto"/>
              <w:left w:val="single" w:sz="4" w:space="0" w:color="auto"/>
              <w:bottom w:val="single" w:sz="4" w:space="0" w:color="auto"/>
              <w:right w:val="single" w:sz="4" w:space="0" w:color="auto"/>
            </w:tcBorders>
            <w:hideMark/>
          </w:tcPr>
          <w:p w:rsidR="007B4086" w:rsidRDefault="007B4086">
            <w:pPr>
              <w:rPr>
                <w:rFonts w:ascii="Times New Roman" w:hAnsi="Times New Roman"/>
                <w:sz w:val="24"/>
                <w:szCs w:val="24"/>
              </w:rPr>
            </w:pPr>
            <w:r>
              <w:rPr>
                <w:rFonts w:ascii="Times New Roman" w:hAnsi="Times New Roman"/>
                <w:sz w:val="24"/>
                <w:szCs w:val="24"/>
              </w:rPr>
              <w:t xml:space="preserve"> </w:t>
            </w:r>
          </w:p>
          <w:p w:rsidR="007B4086" w:rsidRDefault="007B4086">
            <w:pP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Калугаоблводоканал</w:t>
            </w:r>
            <w:proofErr w:type="spellEnd"/>
            <w:r>
              <w:rPr>
                <w:rFonts w:ascii="Times New Roman" w:hAnsi="Times New Roman"/>
                <w:sz w:val="24"/>
                <w:szCs w:val="24"/>
              </w:rPr>
              <w:t>»</w:t>
            </w:r>
          </w:p>
        </w:tc>
      </w:tr>
    </w:tbl>
    <w:p w:rsidR="007B4086" w:rsidRDefault="007B4086" w:rsidP="007B4086">
      <w:pPr>
        <w:tabs>
          <w:tab w:val="left" w:pos="3210"/>
          <w:tab w:val="left" w:pos="3525"/>
          <w:tab w:val="right" w:pos="9637"/>
        </w:tabs>
        <w:jc w:val="center"/>
        <w:rPr>
          <w:rFonts w:ascii="Times New Roman" w:hAnsi="Times New Roman"/>
          <w:b/>
          <w:color w:val="000000"/>
          <w:sz w:val="24"/>
          <w:szCs w:val="24"/>
        </w:rPr>
      </w:pPr>
      <w:r>
        <w:rPr>
          <w:rFonts w:ascii="Times New Roman" w:hAnsi="Times New Roman"/>
          <w:b/>
          <w:color w:val="000000"/>
          <w:sz w:val="24"/>
          <w:szCs w:val="24"/>
        </w:rPr>
        <w:t xml:space="preserve">               </w:t>
      </w:r>
    </w:p>
    <w:p w:rsidR="007B4086" w:rsidRDefault="007B4086" w:rsidP="007B4086">
      <w:pPr>
        <w:spacing w:before="120" w:after="120"/>
        <w:ind w:firstLine="851"/>
        <w:jc w:val="both"/>
        <w:rPr>
          <w:rFonts w:ascii="Times New Roman" w:hAnsi="Times New Roman"/>
          <w:sz w:val="24"/>
          <w:szCs w:val="24"/>
        </w:rPr>
      </w:pPr>
      <w:bookmarkStart w:id="5" w:name="_Toc223509066" w:colFirst="0" w:colLast="0"/>
      <w:r>
        <w:rPr>
          <w:rFonts w:ascii="Times New Roman" w:hAnsi="Times New Roman"/>
          <w:sz w:val="24"/>
          <w:szCs w:val="24"/>
        </w:rPr>
        <w:t xml:space="preserve">Действующая система водоснабжения находится в удовлетворительном состоянии  </w:t>
      </w:r>
      <w:proofErr w:type="spellStart"/>
      <w:proofErr w:type="gramStart"/>
      <w:r>
        <w:rPr>
          <w:rFonts w:ascii="Times New Roman" w:hAnsi="Times New Roman"/>
          <w:sz w:val="24"/>
          <w:szCs w:val="24"/>
        </w:rPr>
        <w:t>состоянии</w:t>
      </w:r>
      <w:proofErr w:type="spellEnd"/>
      <w:proofErr w:type="gramEnd"/>
      <w:r>
        <w:rPr>
          <w:rFonts w:ascii="Times New Roman" w:hAnsi="Times New Roman"/>
          <w:sz w:val="24"/>
          <w:szCs w:val="24"/>
        </w:rPr>
        <w:t xml:space="preserve">. За весь период эксплуатации, а это более 15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w:t>
      </w:r>
      <w:proofErr w:type="gramStart"/>
      <w:r>
        <w:rPr>
          <w:rFonts w:ascii="Times New Roman" w:hAnsi="Times New Roman"/>
          <w:sz w:val="24"/>
          <w:szCs w:val="24"/>
        </w:rPr>
        <w:t>неудовлетворительное</w:t>
      </w:r>
      <w:proofErr w:type="gramEnd"/>
      <w:r>
        <w:rPr>
          <w:rFonts w:ascii="Times New Roman" w:hAnsi="Times New Roman"/>
          <w:sz w:val="24"/>
          <w:szCs w:val="24"/>
        </w:rPr>
        <w:t xml:space="preserve"> что обуславливает аварии на системах водоснабжения. Физический износ водопроводных сетей в среднем по сельскому поселению составляет 50%.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lastRenderedPageBreak/>
        <w:t xml:space="preserve">Качество воды, подаваемой в водопроводную сеть населенных пунктов поселения, не соответствует требованиям </w:t>
      </w:r>
      <w:proofErr w:type="spellStart"/>
      <w:r>
        <w:rPr>
          <w:rFonts w:ascii="Times New Roman" w:hAnsi="Times New Roman"/>
          <w:sz w:val="24"/>
          <w:szCs w:val="24"/>
        </w:rPr>
        <w:t>СаНПиН</w:t>
      </w:r>
      <w:proofErr w:type="spellEnd"/>
      <w:r>
        <w:rPr>
          <w:rFonts w:ascii="Times New Roman" w:hAnsi="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Главной целью должно стать обеспечение населения сельского поселения питьевой водой нормативного качества и в достаточном количестве, улучшение на этой основе состояния здоровья населения. Поэтому необходимо установить </w:t>
      </w:r>
      <w:proofErr w:type="spellStart"/>
      <w:r>
        <w:rPr>
          <w:rFonts w:ascii="Times New Roman" w:hAnsi="Times New Roman"/>
          <w:sz w:val="24"/>
          <w:szCs w:val="24"/>
        </w:rPr>
        <w:t>нат</w:t>
      </w:r>
      <w:proofErr w:type="spellEnd"/>
      <w:r>
        <w:rPr>
          <w:rFonts w:ascii="Times New Roman" w:hAnsi="Times New Roman"/>
          <w:sz w:val="24"/>
          <w:szCs w:val="24"/>
        </w:rPr>
        <w:t xml:space="preserve"> и скважине и  всех водозаборах водоочистные сооружения с использованием современных методов очистки воды. Оборудование жилищного фонда</w:t>
      </w:r>
      <w:proofErr w:type="gramStart"/>
      <w:r>
        <w:rPr>
          <w:rFonts w:ascii="Times New Roman" w:hAnsi="Times New Roman"/>
          <w:sz w:val="24"/>
          <w:szCs w:val="24"/>
        </w:rPr>
        <w:t xml:space="preserve"> :</w:t>
      </w:r>
      <w:proofErr w:type="gramEnd"/>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Водопроводом 9240м2,</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централизованным</w:t>
      </w:r>
      <w:proofErr w:type="gramEnd"/>
      <w:r>
        <w:rPr>
          <w:rFonts w:ascii="Times New Roman" w:hAnsi="Times New Roman"/>
          <w:sz w:val="24"/>
          <w:szCs w:val="24"/>
        </w:rPr>
        <w:t xml:space="preserve"> 9240м2,</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Водоотведение</w:t>
      </w:r>
      <w:proofErr w:type="gramStart"/>
      <w:r>
        <w:rPr>
          <w:rFonts w:ascii="Times New Roman" w:hAnsi="Times New Roman"/>
          <w:sz w:val="24"/>
          <w:szCs w:val="24"/>
        </w:rPr>
        <w:t>м(</w:t>
      </w:r>
      <w:proofErr w:type="gramEnd"/>
      <w:r>
        <w:rPr>
          <w:rFonts w:ascii="Times New Roman" w:hAnsi="Times New Roman"/>
          <w:sz w:val="24"/>
          <w:szCs w:val="24"/>
        </w:rPr>
        <w:t>канализацией0 9240 м2</w:t>
      </w:r>
    </w:p>
    <w:p w:rsidR="007B4086" w:rsidRDefault="007B4086" w:rsidP="007B4086">
      <w:pPr>
        <w:shd w:val="clear" w:color="auto" w:fill="FFFFFF"/>
        <w:tabs>
          <w:tab w:val="left" w:pos="1134"/>
        </w:tabs>
        <w:spacing w:after="0" w:line="240" w:lineRule="auto"/>
        <w:rPr>
          <w:rFonts w:ascii="Times New Roman" w:hAnsi="Times New Roman"/>
          <w:sz w:val="24"/>
          <w:szCs w:val="24"/>
        </w:rPr>
      </w:pPr>
    </w:p>
    <w:p w:rsidR="007B4086" w:rsidRDefault="007B4086" w:rsidP="007B4086">
      <w:pPr>
        <w:shd w:val="clear" w:color="auto" w:fill="FFFFFF"/>
        <w:tabs>
          <w:tab w:val="left" w:pos="113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Анализ текущего состояния  систем газоснабжения</w:t>
      </w:r>
    </w:p>
    <w:p w:rsidR="007B4086" w:rsidRDefault="007B4086" w:rsidP="007B4086">
      <w:pPr>
        <w:shd w:val="clear" w:color="auto" w:fill="FFFFFF"/>
        <w:tabs>
          <w:tab w:val="left" w:pos="1134"/>
        </w:tabs>
        <w:spacing w:after="0" w:line="240" w:lineRule="auto"/>
        <w:jc w:val="center"/>
        <w:rPr>
          <w:rFonts w:ascii="Times New Roman" w:eastAsia="Times New Roman" w:hAnsi="Times New Roman"/>
          <w:b/>
          <w:sz w:val="24"/>
          <w:szCs w:val="24"/>
          <w:lang w:eastAsia="ru-RU"/>
        </w:rPr>
      </w:pPr>
    </w:p>
    <w:p w:rsidR="007B4086" w:rsidRDefault="007B4086" w:rsidP="007B4086">
      <w:pPr>
        <w:shd w:val="clear" w:color="auto" w:fill="FFFFFF"/>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Снабжение природным и сжиженным газом потребителей</w:t>
      </w:r>
      <w:r>
        <w:rPr>
          <w:sz w:val="28"/>
          <w:szCs w:val="28"/>
        </w:rPr>
        <w:t xml:space="preserve"> </w:t>
      </w:r>
      <w:r>
        <w:rPr>
          <w:rFonts w:ascii="Times New Roman" w:eastAsia="Times New Roman" w:hAnsi="Times New Roman"/>
          <w:sz w:val="24"/>
          <w:szCs w:val="24"/>
          <w:lang w:eastAsia="ru-RU"/>
        </w:rPr>
        <w:t xml:space="preserve">в сельском поселении осуществляет </w:t>
      </w:r>
      <w:r>
        <w:rPr>
          <w:rFonts w:ascii="Times New Roman" w:hAnsi="Times New Roman"/>
          <w:sz w:val="24"/>
          <w:szCs w:val="24"/>
        </w:rPr>
        <w:t>ООО «</w:t>
      </w:r>
      <w:proofErr w:type="spellStart"/>
      <w:r>
        <w:rPr>
          <w:rFonts w:ascii="Times New Roman" w:hAnsi="Times New Roman"/>
          <w:sz w:val="24"/>
          <w:szCs w:val="24"/>
        </w:rPr>
        <w:t>Газпромтрансгаз</w:t>
      </w:r>
      <w:proofErr w:type="spellEnd"/>
      <w:r>
        <w:rPr>
          <w:rFonts w:ascii="Times New Roman" w:hAnsi="Times New Roman"/>
          <w:sz w:val="24"/>
          <w:szCs w:val="24"/>
        </w:rPr>
        <w:t xml:space="preserve"> Москва»,</w:t>
      </w:r>
      <w:r>
        <w:rPr>
          <w:rFonts w:ascii="Times New Roman" w:eastAsia="Times New Roman" w:hAnsi="Times New Roman"/>
          <w:sz w:val="24"/>
          <w:szCs w:val="24"/>
          <w:lang w:eastAsia="ru-RU"/>
        </w:rPr>
        <w:t xml:space="preserve"> природным газом  пользуется население 2 населённых пунктов. Количество квартир и </w:t>
      </w:r>
      <w:proofErr w:type="gramStart"/>
      <w:r>
        <w:rPr>
          <w:rFonts w:ascii="Times New Roman" w:eastAsia="Times New Roman" w:hAnsi="Times New Roman"/>
          <w:sz w:val="24"/>
          <w:szCs w:val="24"/>
          <w:lang w:eastAsia="ru-RU"/>
        </w:rPr>
        <w:t>индивидуальных домовладений, газифицированных природным газом составляет</w:t>
      </w:r>
      <w:proofErr w:type="gramEnd"/>
      <w:r>
        <w:rPr>
          <w:rFonts w:ascii="Times New Roman" w:eastAsia="Times New Roman" w:hAnsi="Times New Roman"/>
          <w:sz w:val="24"/>
          <w:szCs w:val="24"/>
          <w:lang w:eastAsia="ru-RU"/>
        </w:rPr>
        <w:t xml:space="preserve">  210 ., что составляет уровень газификации  60 %;  </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Источниками </w:t>
      </w:r>
      <w:proofErr w:type="spellStart"/>
      <w:r>
        <w:rPr>
          <w:rFonts w:ascii="Times New Roman" w:hAnsi="Times New Roman"/>
          <w:sz w:val="24"/>
          <w:szCs w:val="24"/>
        </w:rPr>
        <w:t>газопотребления</w:t>
      </w:r>
      <w:proofErr w:type="spellEnd"/>
      <w:r>
        <w:rPr>
          <w:rFonts w:ascii="Times New Roman" w:hAnsi="Times New Roman"/>
          <w:sz w:val="24"/>
          <w:szCs w:val="24"/>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7B4086" w:rsidRDefault="007B4086" w:rsidP="007B4086">
      <w:pPr>
        <w:tabs>
          <w:tab w:val="left" w:pos="1335"/>
        </w:tabs>
        <w:spacing w:before="120" w:after="120"/>
        <w:ind w:firstLine="851"/>
        <w:jc w:val="both"/>
        <w:rPr>
          <w:rFonts w:ascii="Times New Roman" w:hAnsi="Times New Roman"/>
          <w:sz w:val="24"/>
          <w:szCs w:val="24"/>
        </w:rPr>
      </w:pPr>
      <w:r>
        <w:rPr>
          <w:rFonts w:ascii="Times New Roman" w:hAnsi="Times New Roman"/>
          <w:sz w:val="24"/>
          <w:szCs w:val="24"/>
        </w:rPr>
        <w:t>Существующая схема газоснабжения является трехступенчатой и состоит из следующих элементов:</w:t>
      </w:r>
    </w:p>
    <w:p w:rsidR="007B4086" w:rsidRDefault="007B4086" w:rsidP="007B4086">
      <w:pPr>
        <w:numPr>
          <w:ilvl w:val="0"/>
          <w:numId w:val="6"/>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сети низкого давления (до 0,005 Мпа); среднего давления (0,005-0,3 Мпа включительно); высокого давления (1кат. 0,6 -1,2 Мпа, 2кат. 0,3 – 0,6 Мпа;</w:t>
      </w:r>
    </w:p>
    <w:p w:rsidR="007B4086" w:rsidRDefault="007B4086" w:rsidP="007B4086">
      <w:pPr>
        <w:numPr>
          <w:ilvl w:val="0"/>
          <w:numId w:val="6"/>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головных газораспределительных пунктов;</w:t>
      </w:r>
    </w:p>
    <w:p w:rsidR="007B4086" w:rsidRDefault="007B4086" w:rsidP="007B4086">
      <w:pPr>
        <w:numPr>
          <w:ilvl w:val="0"/>
          <w:numId w:val="8"/>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газораспределительных пунктов (ГРП, ШРП), расположенных на территории сельского поселения.</w:t>
      </w:r>
    </w:p>
    <w:p w:rsidR="007B4086" w:rsidRDefault="007B4086" w:rsidP="007B4086">
      <w:pPr>
        <w:spacing w:before="60" w:after="60"/>
        <w:ind w:firstLine="851"/>
        <w:jc w:val="both"/>
        <w:rPr>
          <w:rFonts w:ascii="Times New Roman" w:hAnsi="Times New Roman"/>
          <w:sz w:val="24"/>
          <w:szCs w:val="24"/>
        </w:rPr>
      </w:pPr>
      <w:r>
        <w:rPr>
          <w:rFonts w:ascii="Times New Roman" w:hAnsi="Times New Roman"/>
          <w:sz w:val="24"/>
          <w:szCs w:val="24"/>
        </w:rPr>
        <w:t xml:space="preserve">  </w:t>
      </w:r>
    </w:p>
    <w:p w:rsidR="007B4086" w:rsidRDefault="007B4086" w:rsidP="007B4086">
      <w:pPr>
        <w:jc w:val="center"/>
        <w:rPr>
          <w:rFonts w:ascii="Times New Roman" w:hAnsi="Times New Roman"/>
          <w:b/>
          <w:i/>
          <w:sz w:val="24"/>
          <w:szCs w:val="24"/>
        </w:rPr>
      </w:pPr>
      <w:r>
        <w:rPr>
          <w:rFonts w:ascii="Times New Roman" w:hAnsi="Times New Roman"/>
          <w:b/>
          <w:sz w:val="24"/>
          <w:szCs w:val="24"/>
        </w:rPr>
        <w:t>Характеристики газопроводов на территории сельского поселения</w:t>
      </w:r>
      <w:r>
        <w:rPr>
          <w:rFonts w:ascii="Times New Roman" w:hAnsi="Times New Roman"/>
          <w:b/>
          <w:i/>
          <w:sz w:val="24"/>
          <w:szCs w:val="24"/>
        </w:rPr>
        <w:t>.</w:t>
      </w:r>
    </w:p>
    <w:p w:rsidR="007B4086" w:rsidRDefault="007B4086" w:rsidP="007B4086">
      <w:pPr>
        <w:jc w:val="right"/>
        <w:rPr>
          <w:rFonts w:ascii="Times New Roman" w:hAnsi="Times New Roman"/>
          <w:sz w:val="24"/>
          <w:szCs w:val="24"/>
        </w:rPr>
      </w:pPr>
      <w:r>
        <w:rPr>
          <w:rFonts w:ascii="Times New Roman" w:hAnsi="Times New Roman"/>
          <w:sz w:val="24"/>
          <w:szCs w:val="24"/>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654"/>
        <w:gridCol w:w="2957"/>
      </w:tblGrid>
      <w:tr w:rsidR="007B4086" w:rsidTr="007B4086">
        <w:trPr>
          <w:trHeight w:val="605"/>
          <w:tblHeader/>
        </w:trPr>
        <w:tc>
          <w:tcPr>
            <w:tcW w:w="1546" w:type="pct"/>
            <w:tcBorders>
              <w:top w:val="single" w:sz="12" w:space="0" w:color="auto"/>
              <w:left w:val="single" w:sz="12" w:space="0" w:color="auto"/>
              <w:bottom w:val="single" w:sz="12" w:space="0" w:color="auto"/>
              <w:right w:val="single" w:sz="12" w:space="0" w:color="auto"/>
            </w:tcBorders>
            <w:vAlign w:val="center"/>
            <w:hideMark/>
          </w:tcPr>
          <w:p w:rsidR="007B4086" w:rsidRDefault="007B4086">
            <w:pPr>
              <w:spacing w:before="60"/>
              <w:rPr>
                <w:rFonts w:ascii="Times New Roman" w:hAnsi="Times New Roman"/>
                <w:b/>
                <w:sz w:val="24"/>
                <w:szCs w:val="24"/>
              </w:rPr>
            </w:pPr>
            <w:r>
              <w:rPr>
                <w:rFonts w:ascii="Times New Roman" w:hAnsi="Times New Roman"/>
                <w:b/>
                <w:sz w:val="24"/>
                <w:szCs w:val="24"/>
              </w:rPr>
              <w:t>Газопроводы</w:t>
            </w:r>
          </w:p>
        </w:tc>
        <w:tc>
          <w:tcPr>
            <w:tcW w:w="1909" w:type="pct"/>
            <w:tcBorders>
              <w:top w:val="single" w:sz="12" w:space="0" w:color="auto"/>
              <w:left w:val="single" w:sz="12" w:space="0" w:color="auto"/>
              <w:bottom w:val="single" w:sz="12" w:space="0" w:color="auto"/>
              <w:right w:val="single" w:sz="12" w:space="0" w:color="auto"/>
            </w:tcBorders>
            <w:vAlign w:val="center"/>
            <w:hideMark/>
          </w:tcPr>
          <w:p w:rsidR="007B4086" w:rsidRDefault="007B4086">
            <w:pPr>
              <w:spacing w:before="60"/>
              <w:jc w:val="center"/>
              <w:rPr>
                <w:rFonts w:ascii="Times New Roman" w:hAnsi="Times New Roman"/>
                <w:b/>
                <w:sz w:val="24"/>
                <w:szCs w:val="24"/>
              </w:rPr>
            </w:pPr>
            <w:r>
              <w:rPr>
                <w:rFonts w:ascii="Times New Roman" w:hAnsi="Times New Roman"/>
                <w:b/>
                <w:sz w:val="24"/>
                <w:szCs w:val="24"/>
              </w:rPr>
              <w:t xml:space="preserve">Протяжённость, </w:t>
            </w:r>
            <w:proofErr w:type="gramStart"/>
            <w:r>
              <w:rPr>
                <w:rFonts w:ascii="Times New Roman" w:hAnsi="Times New Roman"/>
                <w:b/>
                <w:sz w:val="24"/>
                <w:szCs w:val="24"/>
              </w:rPr>
              <w:t>км</w:t>
            </w:r>
            <w:proofErr w:type="gramEnd"/>
            <w:r>
              <w:rPr>
                <w:rFonts w:ascii="Times New Roman" w:hAnsi="Times New Roman"/>
                <w:b/>
                <w:sz w:val="24"/>
                <w:szCs w:val="24"/>
              </w:rPr>
              <w:t>.</w:t>
            </w:r>
          </w:p>
        </w:tc>
        <w:tc>
          <w:tcPr>
            <w:tcW w:w="1545" w:type="pct"/>
            <w:tcBorders>
              <w:top w:val="single" w:sz="12" w:space="0" w:color="auto"/>
              <w:left w:val="single" w:sz="12" w:space="0" w:color="auto"/>
              <w:bottom w:val="single" w:sz="12" w:space="0" w:color="auto"/>
              <w:right w:val="single" w:sz="12" w:space="0" w:color="auto"/>
            </w:tcBorders>
            <w:vAlign w:val="center"/>
            <w:hideMark/>
          </w:tcPr>
          <w:p w:rsidR="007B4086" w:rsidRDefault="007B4086">
            <w:pPr>
              <w:spacing w:before="60"/>
              <w:jc w:val="center"/>
              <w:rPr>
                <w:rFonts w:ascii="Times New Roman" w:hAnsi="Times New Roman"/>
                <w:b/>
                <w:sz w:val="24"/>
                <w:szCs w:val="24"/>
              </w:rPr>
            </w:pPr>
            <w:r>
              <w:rPr>
                <w:rFonts w:ascii="Times New Roman" w:hAnsi="Times New Roman"/>
                <w:b/>
                <w:sz w:val="24"/>
                <w:szCs w:val="24"/>
              </w:rPr>
              <w:t>Материал труб</w:t>
            </w:r>
          </w:p>
        </w:tc>
      </w:tr>
      <w:tr w:rsidR="007B4086" w:rsidTr="007B4086">
        <w:trPr>
          <w:trHeight w:val="271"/>
        </w:trPr>
        <w:tc>
          <w:tcPr>
            <w:tcW w:w="1546" w:type="pct"/>
            <w:vMerge w:val="restart"/>
            <w:tcBorders>
              <w:top w:val="single" w:sz="12" w:space="0" w:color="auto"/>
              <w:left w:val="single" w:sz="4" w:space="0" w:color="auto"/>
              <w:bottom w:val="single" w:sz="4" w:space="0" w:color="auto"/>
              <w:right w:val="single" w:sz="4" w:space="0" w:color="auto"/>
            </w:tcBorders>
            <w:vAlign w:val="center"/>
            <w:hideMark/>
          </w:tcPr>
          <w:p w:rsidR="007B4086" w:rsidRDefault="007B4086">
            <w:pPr>
              <w:spacing w:before="60"/>
              <w:rPr>
                <w:rFonts w:ascii="Times New Roman" w:hAnsi="Times New Roman"/>
                <w:b/>
                <w:sz w:val="24"/>
                <w:szCs w:val="24"/>
              </w:rPr>
            </w:pPr>
            <w:r>
              <w:rPr>
                <w:rFonts w:ascii="Times New Roman" w:hAnsi="Times New Roman"/>
                <w:sz w:val="24"/>
                <w:szCs w:val="24"/>
              </w:rPr>
              <w:t>Высокого давления</w:t>
            </w:r>
          </w:p>
        </w:tc>
        <w:tc>
          <w:tcPr>
            <w:tcW w:w="1909" w:type="pct"/>
            <w:tcBorders>
              <w:top w:val="single" w:sz="12" w:space="0" w:color="auto"/>
              <w:left w:val="single" w:sz="4" w:space="0" w:color="auto"/>
              <w:bottom w:val="single" w:sz="4" w:space="0" w:color="auto"/>
              <w:right w:val="single" w:sz="4" w:space="0" w:color="auto"/>
            </w:tcBorders>
            <w:vAlign w:val="center"/>
          </w:tcPr>
          <w:p w:rsidR="007B4086" w:rsidRDefault="007B4086">
            <w:pPr>
              <w:spacing w:before="60"/>
              <w:jc w:val="center"/>
              <w:rPr>
                <w:rFonts w:ascii="Times New Roman" w:hAnsi="Times New Roman"/>
                <w:sz w:val="24"/>
                <w:szCs w:val="24"/>
              </w:rPr>
            </w:pPr>
          </w:p>
        </w:tc>
        <w:tc>
          <w:tcPr>
            <w:tcW w:w="1545" w:type="pct"/>
            <w:tcBorders>
              <w:top w:val="single" w:sz="12" w:space="0" w:color="auto"/>
              <w:left w:val="single" w:sz="4" w:space="0" w:color="auto"/>
              <w:bottom w:val="single" w:sz="4" w:space="0" w:color="auto"/>
              <w:right w:val="single" w:sz="4" w:space="0" w:color="auto"/>
            </w:tcBorders>
            <w:vAlign w:val="center"/>
          </w:tcPr>
          <w:p w:rsidR="007B4086" w:rsidRDefault="007B4086">
            <w:pPr>
              <w:spacing w:before="60"/>
              <w:jc w:val="center"/>
              <w:rPr>
                <w:rFonts w:ascii="Times New Roman" w:hAnsi="Times New Roman"/>
                <w:sz w:val="24"/>
                <w:szCs w:val="24"/>
              </w:rPr>
            </w:pPr>
          </w:p>
        </w:tc>
      </w:tr>
      <w:tr w:rsidR="007B4086" w:rsidTr="007B4086">
        <w:trPr>
          <w:trHeight w:val="27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4"/>
                <w:szCs w:val="24"/>
              </w:rPr>
            </w:pPr>
          </w:p>
        </w:tc>
        <w:tc>
          <w:tcPr>
            <w:tcW w:w="1909"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1,8</w:t>
            </w:r>
          </w:p>
        </w:tc>
        <w:tc>
          <w:tcPr>
            <w:tcW w:w="1545"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ПЭ</w:t>
            </w:r>
          </w:p>
        </w:tc>
      </w:tr>
      <w:tr w:rsidR="007B4086" w:rsidTr="007B4086">
        <w:trPr>
          <w:trHeight w:val="341"/>
        </w:trPr>
        <w:tc>
          <w:tcPr>
            <w:tcW w:w="1546"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rPr>
                <w:rFonts w:ascii="Times New Roman" w:hAnsi="Times New Roman"/>
                <w:b/>
                <w:sz w:val="24"/>
                <w:szCs w:val="24"/>
              </w:rPr>
            </w:pPr>
            <w:r>
              <w:rPr>
                <w:rFonts w:ascii="Times New Roman" w:hAnsi="Times New Roman"/>
                <w:sz w:val="24"/>
                <w:szCs w:val="24"/>
              </w:rPr>
              <w:lastRenderedPageBreak/>
              <w:t>Среднего давления</w:t>
            </w:r>
          </w:p>
        </w:tc>
        <w:tc>
          <w:tcPr>
            <w:tcW w:w="1909"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4,0</w:t>
            </w:r>
          </w:p>
        </w:tc>
        <w:tc>
          <w:tcPr>
            <w:tcW w:w="1545"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ПЭ</w:t>
            </w:r>
          </w:p>
        </w:tc>
      </w:tr>
      <w:tr w:rsidR="007B4086" w:rsidTr="007B4086">
        <w:trPr>
          <w:trHeight w:val="347"/>
        </w:trPr>
        <w:tc>
          <w:tcPr>
            <w:tcW w:w="1546" w:type="pct"/>
            <w:vMerge w:val="restar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rPr>
                <w:rFonts w:ascii="Times New Roman" w:hAnsi="Times New Roman"/>
                <w:sz w:val="24"/>
                <w:szCs w:val="24"/>
              </w:rPr>
            </w:pPr>
            <w:r>
              <w:rPr>
                <w:rFonts w:ascii="Times New Roman" w:hAnsi="Times New Roman"/>
                <w:sz w:val="24"/>
                <w:szCs w:val="24"/>
              </w:rPr>
              <w:t>Низкого давления</w:t>
            </w:r>
          </w:p>
        </w:tc>
        <w:tc>
          <w:tcPr>
            <w:tcW w:w="1909" w:type="pct"/>
            <w:tcBorders>
              <w:top w:val="single" w:sz="4" w:space="0" w:color="auto"/>
              <w:left w:val="single" w:sz="4" w:space="0" w:color="auto"/>
              <w:bottom w:val="single" w:sz="4" w:space="0" w:color="auto"/>
              <w:right w:val="single" w:sz="4" w:space="0" w:color="auto"/>
            </w:tcBorders>
            <w:vAlign w:val="center"/>
          </w:tcPr>
          <w:p w:rsidR="007B4086" w:rsidRDefault="007B4086">
            <w:pPr>
              <w:spacing w:before="60"/>
              <w:jc w:val="center"/>
              <w:rPr>
                <w:rFonts w:ascii="Times New Roman" w:hAnsi="Times New Roman"/>
                <w:sz w:val="24"/>
                <w:szCs w:val="24"/>
              </w:rPr>
            </w:pPr>
          </w:p>
        </w:tc>
        <w:tc>
          <w:tcPr>
            <w:tcW w:w="1545" w:type="pct"/>
            <w:tcBorders>
              <w:top w:val="single" w:sz="4" w:space="0" w:color="auto"/>
              <w:left w:val="single" w:sz="4" w:space="0" w:color="auto"/>
              <w:bottom w:val="single" w:sz="4" w:space="0" w:color="auto"/>
              <w:right w:val="single" w:sz="4" w:space="0" w:color="auto"/>
            </w:tcBorders>
            <w:vAlign w:val="center"/>
          </w:tcPr>
          <w:p w:rsidR="007B4086" w:rsidRDefault="007B4086">
            <w:pPr>
              <w:spacing w:before="60"/>
              <w:jc w:val="center"/>
              <w:rPr>
                <w:rFonts w:ascii="Times New Roman" w:hAnsi="Times New Roman"/>
                <w:sz w:val="24"/>
                <w:szCs w:val="24"/>
              </w:rPr>
            </w:pPr>
          </w:p>
        </w:tc>
      </w:tr>
      <w:tr w:rsidR="007B4086" w:rsidTr="007B4086">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4"/>
                <w:szCs w:val="24"/>
              </w:rPr>
            </w:pPr>
          </w:p>
        </w:tc>
        <w:tc>
          <w:tcPr>
            <w:tcW w:w="1909"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1,1</w:t>
            </w:r>
          </w:p>
        </w:tc>
        <w:tc>
          <w:tcPr>
            <w:tcW w:w="1545" w:type="pct"/>
            <w:tcBorders>
              <w:top w:val="single" w:sz="4" w:space="0" w:color="auto"/>
              <w:left w:val="single" w:sz="4" w:space="0" w:color="auto"/>
              <w:bottom w:val="single" w:sz="4" w:space="0" w:color="auto"/>
              <w:right w:val="single" w:sz="4" w:space="0" w:color="auto"/>
            </w:tcBorders>
            <w:vAlign w:val="center"/>
            <w:hideMark/>
          </w:tcPr>
          <w:p w:rsidR="007B4086" w:rsidRDefault="007B4086">
            <w:pPr>
              <w:spacing w:before="60"/>
              <w:jc w:val="center"/>
              <w:rPr>
                <w:rFonts w:ascii="Times New Roman" w:hAnsi="Times New Roman"/>
                <w:sz w:val="24"/>
                <w:szCs w:val="24"/>
              </w:rPr>
            </w:pPr>
            <w:r>
              <w:rPr>
                <w:rFonts w:ascii="Times New Roman" w:hAnsi="Times New Roman"/>
                <w:sz w:val="24"/>
                <w:szCs w:val="24"/>
              </w:rPr>
              <w:t>ПЭ</w:t>
            </w:r>
          </w:p>
        </w:tc>
      </w:tr>
    </w:tbl>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Протяженность существующего подземного газопровода составляет </w:t>
      </w:r>
      <w:smartTag w:uri="urn:schemas-microsoft-com:office:smarttags" w:element="metricconverter">
        <w:smartTagPr>
          <w:attr w:name="ProductID" w:val="78,551 км"/>
        </w:smartTagPr>
        <w:r>
          <w:rPr>
            <w:rFonts w:ascii="Times New Roman" w:hAnsi="Times New Roman"/>
            <w:sz w:val="24"/>
            <w:szCs w:val="24"/>
          </w:rPr>
          <w:t>78,551 км</w:t>
        </w:r>
      </w:smartTag>
      <w:r>
        <w:rPr>
          <w:rFonts w:ascii="Times New Roman" w:hAnsi="Times New Roman"/>
          <w:sz w:val="24"/>
          <w:szCs w:val="24"/>
        </w:rPr>
        <w:t>, из них:</w:t>
      </w:r>
    </w:p>
    <w:p w:rsidR="007B4086" w:rsidRDefault="007B4086" w:rsidP="007B4086">
      <w:pPr>
        <w:numPr>
          <w:ilvl w:val="0"/>
          <w:numId w:val="8"/>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газопровод высокого давления 1,8 км;</w:t>
      </w:r>
    </w:p>
    <w:p w:rsidR="007B4086" w:rsidRDefault="007B4086" w:rsidP="007B4086">
      <w:pPr>
        <w:numPr>
          <w:ilvl w:val="0"/>
          <w:numId w:val="8"/>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газопровод среднего давления 4,0;</w:t>
      </w:r>
    </w:p>
    <w:p w:rsidR="007B4086" w:rsidRDefault="007B4086" w:rsidP="007B4086">
      <w:pPr>
        <w:numPr>
          <w:ilvl w:val="0"/>
          <w:numId w:val="8"/>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газопровод низкого давления 1,1 км.</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Протяженность существующего надземного газопровода низкого давления составляет </w:t>
      </w:r>
      <w:smartTag w:uri="urn:schemas-microsoft-com:office:smarttags" w:element="metricconverter">
        <w:smartTagPr>
          <w:attr w:name="ProductID" w:val="2,882 км"/>
        </w:smartTagPr>
        <w:r>
          <w:rPr>
            <w:rFonts w:ascii="Times New Roman" w:hAnsi="Times New Roman"/>
            <w:sz w:val="24"/>
            <w:szCs w:val="24"/>
          </w:rPr>
          <w:t>2,882 км</w:t>
        </w:r>
      </w:smartTag>
      <w:r>
        <w:rPr>
          <w:rFonts w:ascii="Times New Roman" w:hAnsi="Times New Roman"/>
          <w:sz w:val="24"/>
          <w:szCs w:val="24"/>
        </w:rPr>
        <w:t>.</w:t>
      </w:r>
    </w:p>
    <w:p w:rsidR="007B4086" w:rsidRDefault="007B4086" w:rsidP="007B4086">
      <w:pPr>
        <w:spacing w:before="120" w:after="120"/>
        <w:ind w:firstLine="851"/>
        <w:jc w:val="both"/>
        <w:rPr>
          <w:rFonts w:ascii="Times New Roman" w:hAnsi="Times New Roman"/>
          <w:sz w:val="24"/>
          <w:szCs w:val="24"/>
        </w:rPr>
      </w:pPr>
      <w:proofErr w:type="gramStart"/>
      <w:r>
        <w:rPr>
          <w:rFonts w:ascii="Times New Roman" w:hAnsi="Times New Roman"/>
          <w:sz w:val="24"/>
          <w:szCs w:val="24"/>
        </w:rPr>
        <w:t>Основной объем газа, поступающий на жизнеобеспечение жилого фонда распределяется</w:t>
      </w:r>
      <w:proofErr w:type="gramEnd"/>
      <w:r>
        <w:rPr>
          <w:rFonts w:ascii="Times New Roman" w:hAnsi="Times New Roman"/>
          <w:sz w:val="24"/>
          <w:szCs w:val="24"/>
        </w:rPr>
        <w:t xml:space="preserve"> на эксплуатацию бытовых газовых приборов (газовые плиты, газовые водогрейные колонки, отопительные агрегаты горячего водоснабжения).</w:t>
      </w:r>
    </w:p>
    <w:p w:rsidR="007B4086" w:rsidRDefault="007B4086" w:rsidP="007B4086">
      <w:pPr>
        <w:pStyle w:val="22"/>
        <w:spacing w:after="0" w:line="276" w:lineRule="auto"/>
        <w:ind w:left="0" w:firstLine="539"/>
        <w:jc w:val="both"/>
      </w:pPr>
      <w:r>
        <w:t>В системе газоснабжения  сельского поселения, можно выделить следующие основные задачи:</w:t>
      </w:r>
    </w:p>
    <w:p w:rsidR="007B4086" w:rsidRDefault="007B4086" w:rsidP="007B4086">
      <w:pPr>
        <w:pStyle w:val="af5"/>
        <w:numPr>
          <w:ilvl w:val="0"/>
          <w:numId w:val="10"/>
        </w:numPr>
        <w:spacing w:after="0"/>
        <w:contextualSpacing/>
        <w:jc w:val="both"/>
        <w:rPr>
          <w:rFonts w:ascii="Times New Roman" w:hAnsi="Times New Roman"/>
          <w:sz w:val="24"/>
          <w:szCs w:val="24"/>
        </w:rPr>
      </w:pPr>
      <w:r>
        <w:rPr>
          <w:rFonts w:ascii="Times New Roman" w:hAnsi="Times New Roman"/>
          <w:sz w:val="24"/>
          <w:szCs w:val="24"/>
        </w:rPr>
        <w:t>подключение к газораспределительной системе  объектов нового строительства;</w:t>
      </w:r>
    </w:p>
    <w:p w:rsidR="007B4086" w:rsidRDefault="007B4086" w:rsidP="007B4086">
      <w:pPr>
        <w:pStyle w:val="af5"/>
        <w:numPr>
          <w:ilvl w:val="0"/>
          <w:numId w:val="10"/>
        </w:numPr>
        <w:spacing w:after="0"/>
        <w:contextualSpacing/>
        <w:jc w:val="both"/>
        <w:rPr>
          <w:rFonts w:ascii="Times New Roman" w:hAnsi="Times New Roman"/>
          <w:sz w:val="24"/>
          <w:szCs w:val="24"/>
        </w:rPr>
      </w:pPr>
      <w:r>
        <w:rPr>
          <w:rFonts w:ascii="Times New Roman" w:hAnsi="Times New Roman"/>
          <w:sz w:val="24"/>
          <w:szCs w:val="24"/>
        </w:rPr>
        <w:t>обеспечение надежности газоснабжения потребителей;</w:t>
      </w:r>
    </w:p>
    <w:p w:rsidR="007B4086" w:rsidRDefault="007B4086" w:rsidP="007B4086">
      <w:pPr>
        <w:pStyle w:val="af5"/>
        <w:numPr>
          <w:ilvl w:val="0"/>
          <w:numId w:val="10"/>
        </w:numPr>
        <w:spacing w:after="0"/>
        <w:contextualSpacing/>
        <w:jc w:val="both"/>
        <w:rPr>
          <w:rFonts w:ascii="Times New Roman" w:hAnsi="Times New Roman"/>
          <w:sz w:val="24"/>
          <w:szCs w:val="24"/>
        </w:rPr>
      </w:pPr>
      <w:r>
        <w:rPr>
          <w:rFonts w:ascii="Times New Roman" w:hAnsi="Times New Roman"/>
          <w:sz w:val="24"/>
          <w:szCs w:val="24"/>
        </w:rPr>
        <w:t>своевременная перекладка газовых сетей и замена оборудования;</w:t>
      </w:r>
    </w:p>
    <w:p w:rsidR="007B4086" w:rsidRDefault="007B4086" w:rsidP="007B4086">
      <w:pPr>
        <w:pStyle w:val="af5"/>
        <w:numPr>
          <w:ilvl w:val="0"/>
          <w:numId w:val="10"/>
        </w:numPr>
        <w:shd w:val="clear" w:color="auto" w:fill="FFFFFF"/>
        <w:tabs>
          <w:tab w:val="left" w:pos="1134"/>
        </w:tabs>
        <w:spacing w:after="0" w:line="240" w:lineRule="auto"/>
        <w:ind w:hanging="306"/>
        <w:contextualSpacing/>
        <w:jc w:val="both"/>
        <w:rPr>
          <w:rFonts w:ascii="Times New Roman" w:eastAsia="Times New Roman" w:hAnsi="Times New Roman"/>
          <w:sz w:val="24"/>
          <w:szCs w:val="24"/>
          <w:lang w:eastAsia="ru-RU"/>
        </w:rPr>
      </w:pPr>
      <w:r>
        <w:rPr>
          <w:rFonts w:ascii="Times New Roman" w:hAnsi="Times New Roman"/>
          <w:sz w:val="24"/>
          <w:szCs w:val="24"/>
        </w:rPr>
        <w:t>повышение уровня обеспеченности приборным учетом потребителей в жилищном фонде.</w:t>
      </w:r>
    </w:p>
    <w:p w:rsidR="007B4086" w:rsidRDefault="007B4086" w:rsidP="007B4086">
      <w:pPr>
        <w:pStyle w:val="af5"/>
        <w:shd w:val="clear" w:color="auto" w:fill="FFFFFF"/>
        <w:tabs>
          <w:tab w:val="left" w:pos="1134"/>
        </w:tabs>
        <w:spacing w:after="0" w:line="240" w:lineRule="auto"/>
        <w:ind w:left="993" w:firstLine="447"/>
        <w:contextualSpacing/>
        <w:jc w:val="both"/>
        <w:rPr>
          <w:rFonts w:ascii="Times New Roman" w:eastAsia="Times New Roman" w:hAnsi="Times New Roman"/>
          <w:sz w:val="24"/>
          <w:szCs w:val="24"/>
          <w:lang w:eastAsia="ru-RU"/>
        </w:rPr>
      </w:pPr>
    </w:p>
    <w:p w:rsidR="007B4086" w:rsidRDefault="007B4086" w:rsidP="007B4086">
      <w:pPr>
        <w:spacing w:after="0" w:line="240" w:lineRule="auto"/>
        <w:ind w:firstLine="227"/>
        <w:jc w:val="both"/>
        <w:rPr>
          <w:rFonts w:ascii="Times New Roman" w:hAnsi="Times New Roman"/>
          <w:sz w:val="24"/>
          <w:szCs w:val="24"/>
        </w:rPr>
      </w:pPr>
      <w:r>
        <w:rPr>
          <w:rFonts w:ascii="Times New Roman" w:hAnsi="Times New Roman"/>
          <w:sz w:val="24"/>
          <w:szCs w:val="24"/>
        </w:rPr>
        <w:t>Мероприятия по газификации предусматривают повышение уровня обеспеченности приборным учетом потребителей в жилищном фонде.</w:t>
      </w:r>
      <w:r>
        <w:rPr>
          <w:rFonts w:ascii="Times New Roman" w:hAnsi="Times New Roman"/>
          <w:b/>
          <w:sz w:val="24"/>
          <w:szCs w:val="24"/>
        </w:rPr>
        <w:t xml:space="preserve"> </w:t>
      </w:r>
      <w:r>
        <w:rPr>
          <w:rFonts w:ascii="Times New Roman" w:hAnsi="Times New Roman"/>
          <w:sz w:val="24"/>
          <w:szCs w:val="24"/>
        </w:rPr>
        <w:t>Оказать содействие в подключении домовладений  к газораспределительным сетям.</w:t>
      </w:r>
    </w:p>
    <w:p w:rsidR="007B4086" w:rsidRDefault="007B4086" w:rsidP="007B4086">
      <w:pPr>
        <w:spacing w:after="0" w:line="240" w:lineRule="auto"/>
        <w:ind w:firstLine="227"/>
        <w:jc w:val="both"/>
        <w:rPr>
          <w:rFonts w:ascii="Times New Roman" w:hAnsi="Times New Roman"/>
          <w:sz w:val="24"/>
          <w:szCs w:val="24"/>
        </w:rPr>
      </w:pPr>
    </w:p>
    <w:p w:rsidR="007B4086" w:rsidRDefault="007B4086" w:rsidP="007B4086">
      <w:pPr>
        <w:shd w:val="clear" w:color="auto" w:fill="FFFFFF"/>
        <w:tabs>
          <w:tab w:val="left" w:pos="1134"/>
        </w:tabs>
        <w:spacing w:after="0" w:line="240" w:lineRule="auto"/>
        <w:jc w:val="center"/>
        <w:rPr>
          <w:rFonts w:ascii="Times New Roman" w:hAnsi="Times New Roman"/>
          <w:b/>
          <w:sz w:val="24"/>
          <w:szCs w:val="24"/>
        </w:rPr>
      </w:pPr>
      <w:r>
        <w:rPr>
          <w:rFonts w:ascii="Times New Roman" w:hAnsi="Times New Roman"/>
          <w:b/>
          <w:sz w:val="24"/>
          <w:szCs w:val="24"/>
        </w:rPr>
        <w:t>1.6. Анализ текущего состояния сферы сбора твердых бытовых отходов</w:t>
      </w:r>
    </w:p>
    <w:p w:rsidR="007B4086" w:rsidRDefault="007B4086" w:rsidP="007B4086">
      <w:pPr>
        <w:shd w:val="clear" w:color="auto" w:fill="FFFFFF"/>
        <w:tabs>
          <w:tab w:val="left" w:pos="1134"/>
        </w:tabs>
        <w:spacing w:after="0" w:line="240" w:lineRule="auto"/>
        <w:jc w:val="center"/>
        <w:rPr>
          <w:rFonts w:ascii="Times New Roman" w:hAnsi="Times New Roman"/>
          <w:b/>
          <w:sz w:val="24"/>
          <w:szCs w:val="24"/>
        </w:rPr>
      </w:pPr>
    </w:p>
    <w:p w:rsidR="007B4086" w:rsidRDefault="007B4086" w:rsidP="007B4086">
      <w:pPr>
        <w:pStyle w:val="S0"/>
        <w:spacing w:line="276" w:lineRule="auto"/>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7B4086" w:rsidRDefault="007B4086" w:rsidP="007B4086">
      <w:pPr>
        <w:pStyle w:val="S0"/>
        <w:spacing w:line="276" w:lineRule="auto"/>
      </w:pPr>
      <w:r>
        <w:t>- разработан график вывоза ТБО, предусматривающий контейнерную систему сбора и вывоза, вывоз производится по утвержденному маршруту;</w:t>
      </w:r>
    </w:p>
    <w:p w:rsidR="007B4086" w:rsidRDefault="007B4086" w:rsidP="007B4086">
      <w:pPr>
        <w:pStyle w:val="S0"/>
        <w:spacing w:line="276" w:lineRule="auto"/>
      </w:pPr>
      <w:r>
        <w:t>- разработан и утвержден тариф на сбор и вывоз ТБО на полигон промышленных  и бытовых отходов.</w:t>
      </w:r>
    </w:p>
    <w:p w:rsidR="007B4086" w:rsidRDefault="007B4086" w:rsidP="007B408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Предоставление физическим и юридическим лицам услуг по сбору и вывозу ТБО осуществляется производственным предприятием  МУП КХ « Юхновского городского поселения».</w:t>
      </w:r>
    </w:p>
    <w:p w:rsidR="007B4086" w:rsidRDefault="007B4086" w:rsidP="007B4086">
      <w:pPr>
        <w:pStyle w:val="S0"/>
        <w:spacing w:line="276" w:lineRule="auto"/>
        <w:rPr>
          <w:spacing w:val="-2"/>
        </w:rPr>
      </w:pPr>
      <w:r>
        <w:t xml:space="preserve">. 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w:t>
      </w:r>
      <w:proofErr w:type="spellStart"/>
      <w:r>
        <w:t>куб.м</w:t>
      </w:r>
      <w:proofErr w:type="spellEnd"/>
      <w:r>
        <w:t xml:space="preserve">. в год на человека. </w:t>
      </w:r>
    </w:p>
    <w:p w:rsidR="007B4086" w:rsidRDefault="007B4086" w:rsidP="007B4086">
      <w:pPr>
        <w:pStyle w:val="S0"/>
        <w:spacing w:line="276" w:lineRule="auto"/>
      </w:pPr>
      <w:r>
        <w:t xml:space="preserve">Собранные отходы вывозятся для захоронения на свалку ТБО. Полигон твердых бытовых отходов расположен в 27 км. от северо-западной окраины </w:t>
      </w:r>
      <w:proofErr w:type="spellStart"/>
      <w:r>
        <w:t>г</w:t>
      </w:r>
      <w:proofErr w:type="gramStart"/>
      <w:r>
        <w:t>.Ю</w:t>
      </w:r>
      <w:proofErr w:type="gramEnd"/>
      <w:r>
        <w:t>хнова</w:t>
      </w:r>
      <w:proofErr w:type="spellEnd"/>
      <w:r>
        <w:t xml:space="preserve"> в районе  в 3 км от жилой застройки, что соответствует  требованиям  </w:t>
      </w:r>
      <w:proofErr w:type="spellStart"/>
      <w:r>
        <w:t>СанНиП</w:t>
      </w:r>
      <w:proofErr w:type="spellEnd"/>
      <w:r>
        <w:t xml:space="preserve"> 2.2.1/2.1.1.1200-03 (размер санитарно-защитной зоны для полигонов ТБО – 3000 м).</w:t>
      </w:r>
    </w:p>
    <w:p w:rsidR="007B4086" w:rsidRDefault="007B4086" w:rsidP="007B4086">
      <w:pPr>
        <w:pStyle w:val="S0"/>
        <w:spacing w:line="276" w:lineRule="auto"/>
      </w:pPr>
      <w:r>
        <w:t>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7B4086" w:rsidRDefault="007B4086" w:rsidP="007B4086">
      <w:pPr>
        <w:pStyle w:val="S0"/>
        <w:spacing w:line="276" w:lineRule="auto"/>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7B4086" w:rsidRDefault="007B4086" w:rsidP="007B4086">
      <w:pPr>
        <w:pStyle w:val="S0"/>
        <w:spacing w:line="276" w:lineRule="auto"/>
        <w:rPr>
          <w:b/>
          <w:color w:val="FF0000"/>
        </w:rPr>
      </w:pPr>
      <w:r>
        <w:t xml:space="preserve">Необходимо установить на территории  поселения дополнительные мусорные контейнеры  вместимостью </w:t>
      </w:r>
      <w:smartTag w:uri="urn:schemas-microsoft-com:office:smarttags" w:element="metricconverter">
        <w:smartTagPr>
          <w:attr w:name="ProductID" w:val="0,75 м"/>
        </w:smartTagPr>
        <w:r>
          <w:t xml:space="preserve">0,75 </w:t>
        </w:r>
        <w:proofErr w:type="spellStart"/>
        <w:r>
          <w:t>м</w:t>
        </w:r>
      </w:smartTag>
      <w:proofErr w:type="gramStart"/>
      <w:r>
        <w:t>.к</w:t>
      </w:r>
      <w:proofErr w:type="gramEnd"/>
      <w:r>
        <w:t>уб</w:t>
      </w:r>
      <w:proofErr w:type="spellEnd"/>
      <w:r>
        <w:t>.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7B4086" w:rsidRDefault="007B4086" w:rsidP="007B4086">
      <w:pPr>
        <w:shd w:val="clear" w:color="auto" w:fill="FFFFFF"/>
        <w:tabs>
          <w:tab w:val="left" w:pos="0"/>
        </w:tabs>
        <w:spacing w:after="0" w:line="240" w:lineRule="auto"/>
        <w:rPr>
          <w:rFonts w:ascii="Times New Roman" w:eastAsia="Times New Roman" w:hAnsi="Times New Roman"/>
          <w:b/>
          <w:sz w:val="24"/>
          <w:szCs w:val="24"/>
          <w:lang w:eastAsia="ru-RU"/>
        </w:rPr>
      </w:pPr>
    </w:p>
    <w:p w:rsidR="007B4086" w:rsidRDefault="007B4086" w:rsidP="007B4086">
      <w:pPr>
        <w:shd w:val="clear" w:color="auto" w:fill="FFFFFF"/>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 Анализ текущего состояния  системы водоотведения</w:t>
      </w:r>
    </w:p>
    <w:p w:rsidR="007B4086" w:rsidRDefault="007B4086" w:rsidP="007B4086">
      <w:pPr>
        <w:shd w:val="clear" w:color="auto" w:fill="FFFFFF"/>
        <w:tabs>
          <w:tab w:val="left" w:pos="0"/>
        </w:tabs>
        <w:spacing w:after="0" w:line="240" w:lineRule="auto"/>
        <w:ind w:firstLine="567"/>
        <w:jc w:val="center"/>
        <w:rPr>
          <w:rFonts w:ascii="Times New Roman" w:eastAsia="Times New Roman" w:hAnsi="Times New Roman"/>
          <w:sz w:val="24"/>
          <w:szCs w:val="24"/>
          <w:lang w:eastAsia="ru-RU"/>
        </w:rPr>
      </w:pPr>
    </w:p>
    <w:p w:rsidR="007B4086" w:rsidRDefault="007B4086" w:rsidP="007B4086">
      <w:pPr>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день система централизованного водоотведения и последующая очистка в сельском поселении отсутствует. Из-за отсутствия 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7B4086" w:rsidRDefault="007B4086" w:rsidP="007B4086">
      <w:pPr>
        <w:spacing w:after="0" w:line="240" w:lineRule="auto"/>
        <w:ind w:firstLine="709"/>
        <w:jc w:val="both"/>
        <w:rPr>
          <w:rFonts w:ascii="Times New Roman" w:hAnsi="Times New Roman"/>
          <w:sz w:val="24"/>
          <w:szCs w:val="24"/>
        </w:rPr>
      </w:pPr>
    </w:p>
    <w:p w:rsidR="007B4086" w:rsidRDefault="007B4086" w:rsidP="007B4086">
      <w:pPr>
        <w:spacing w:after="0" w:line="240" w:lineRule="auto"/>
        <w:ind w:firstLine="709"/>
        <w:jc w:val="center"/>
        <w:rPr>
          <w:rFonts w:ascii="Times New Roman" w:hAnsi="Times New Roman"/>
          <w:b/>
          <w:sz w:val="24"/>
          <w:szCs w:val="24"/>
        </w:rPr>
      </w:pPr>
      <w:r>
        <w:rPr>
          <w:rFonts w:ascii="Times New Roman" w:hAnsi="Times New Roman"/>
          <w:b/>
          <w:sz w:val="24"/>
          <w:szCs w:val="24"/>
        </w:rPr>
        <w:t>1.8.  Анализ текущего состояния системы электроснабжения.</w:t>
      </w:r>
    </w:p>
    <w:p w:rsidR="007B4086" w:rsidRDefault="007B4086" w:rsidP="007B4086">
      <w:pPr>
        <w:spacing w:after="0" w:line="240" w:lineRule="auto"/>
        <w:ind w:firstLine="709"/>
        <w:jc w:val="center"/>
        <w:rPr>
          <w:rFonts w:ascii="Times New Roman" w:hAnsi="Times New Roman"/>
          <w:b/>
          <w:sz w:val="24"/>
          <w:szCs w:val="24"/>
        </w:rPr>
      </w:pPr>
    </w:p>
    <w:p w:rsidR="007B4086" w:rsidRDefault="007B4086" w:rsidP="007B4086">
      <w:pPr>
        <w:pStyle w:val="22"/>
        <w:spacing w:after="0" w:line="276" w:lineRule="auto"/>
        <w:ind w:left="0" w:firstLine="540"/>
        <w:jc w:val="both"/>
      </w:pPr>
      <w:r>
        <w:t xml:space="preserve">Электроснабжение потребителей сельского поселения осуществляется от электроподстанции, </w:t>
      </w:r>
      <w:proofErr w:type="gramStart"/>
      <w:r>
        <w:t>обслуживаемой</w:t>
      </w:r>
      <w:proofErr w:type="gramEnd"/>
      <w:r>
        <w:t xml:space="preserve"> ОАО «Калужская сбытовая компания». Организация эксплуатирующая электросети </w:t>
      </w:r>
      <w:proofErr w:type="gramStart"/>
      <w:r>
        <w:t>–Ю</w:t>
      </w:r>
      <w:proofErr w:type="gramEnd"/>
      <w:r>
        <w:t xml:space="preserve">хновский участок. Электроснабжение осуществляется  от 1-й подстанций 35 </w:t>
      </w:r>
      <w:proofErr w:type="spellStart"/>
      <w:r>
        <w:t>кВ.</w:t>
      </w:r>
      <w:proofErr w:type="spellEnd"/>
    </w:p>
    <w:p w:rsidR="007B4086" w:rsidRDefault="007B4086" w:rsidP="007B4086">
      <w:pPr>
        <w:pStyle w:val="22"/>
        <w:spacing w:after="0" w:line="276" w:lineRule="auto"/>
        <w:ind w:left="0" w:firstLine="540"/>
        <w:jc w:val="both"/>
      </w:pPr>
      <w:r>
        <w:t xml:space="preserve">Общая протяженность линий электропередач  составляет </w:t>
      </w:r>
      <w:smartTag w:uri="urn:schemas-microsoft-com:office:smarttags" w:element="metricconverter">
        <w:smartTagPr>
          <w:attr w:name="ProductID" w:val="177,24 км"/>
        </w:smartTagPr>
        <w:r>
          <w:t>177,24 км</w:t>
        </w:r>
      </w:smartTag>
      <w:r>
        <w:t xml:space="preserve">, в том числе по уровням напряжения:  </w:t>
      </w:r>
      <w:proofErr w:type="gramStart"/>
      <w:r>
        <w:t>ВЛ</w:t>
      </w:r>
      <w:proofErr w:type="gramEnd"/>
      <w:r>
        <w:t xml:space="preserve"> 0,4 </w:t>
      </w:r>
      <w:proofErr w:type="spellStart"/>
      <w:r>
        <w:t>кВ</w:t>
      </w:r>
      <w:proofErr w:type="spellEnd"/>
      <w:r>
        <w:t xml:space="preserve"> – </w:t>
      </w:r>
      <w:smartTag w:uri="urn:schemas-microsoft-com:office:smarttags" w:element="metricconverter">
        <w:smartTagPr>
          <w:attr w:name="ProductID" w:val="94,01 км"/>
        </w:smartTagPr>
        <w:r>
          <w:t>94,01 км</w:t>
        </w:r>
      </w:smartTag>
      <w:r>
        <w:t xml:space="preserve">, ВЛ 10 </w:t>
      </w:r>
      <w:proofErr w:type="spellStart"/>
      <w:r>
        <w:t>кВ</w:t>
      </w:r>
      <w:proofErr w:type="spellEnd"/>
      <w:r>
        <w:t xml:space="preserve"> – </w:t>
      </w:r>
      <w:smartTag w:uri="urn:schemas-microsoft-com:office:smarttags" w:element="metricconverter">
        <w:smartTagPr>
          <w:attr w:name="ProductID" w:val="72,11 км"/>
        </w:smartTagPr>
        <w:r>
          <w:t>72,11 км</w:t>
        </w:r>
      </w:smartTag>
      <w:r>
        <w:t xml:space="preserve">, ВЛ 110 </w:t>
      </w:r>
      <w:proofErr w:type="spellStart"/>
      <w:r>
        <w:t>кВ</w:t>
      </w:r>
      <w:proofErr w:type="spellEnd"/>
      <w:r>
        <w:t xml:space="preserve"> – </w:t>
      </w:r>
      <w:smartTag w:uri="urn:schemas-microsoft-com:office:smarttags" w:element="metricconverter">
        <w:smartTagPr>
          <w:attr w:name="ProductID" w:val="11,12 км"/>
        </w:smartTagPr>
        <w:r>
          <w:t>11,12 км</w:t>
        </w:r>
      </w:smartTag>
      <w:r>
        <w:t xml:space="preserve">. Наибольшую долю в электрических сетях занимают низковольтные воздушные линии. </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Существующие линии электропередач выполнены на железобетонных опорах</w:t>
      </w:r>
      <w:proofErr w:type="gramStart"/>
      <w:r>
        <w:rPr>
          <w:rFonts w:ascii="Times New Roman" w:hAnsi="Times New Roman"/>
          <w:sz w:val="24"/>
          <w:szCs w:val="24"/>
        </w:rPr>
        <w:t xml:space="preserve">.. </w:t>
      </w:r>
      <w:proofErr w:type="gramEnd"/>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Большое количество комплектных трансформаторных подстанций и трансформаторов 10/0,4 </w:t>
      </w:r>
      <w:proofErr w:type="spellStart"/>
      <w:r>
        <w:rPr>
          <w:rFonts w:ascii="Times New Roman" w:hAnsi="Times New Roman"/>
          <w:sz w:val="24"/>
          <w:szCs w:val="24"/>
        </w:rPr>
        <w:t>кВ</w:t>
      </w:r>
      <w:proofErr w:type="spellEnd"/>
      <w:r>
        <w:rPr>
          <w:rFonts w:ascii="Times New Roman" w:hAnsi="Times New Roman"/>
          <w:sz w:val="24"/>
          <w:szCs w:val="24"/>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w:t>
      </w:r>
      <w:r>
        <w:rPr>
          <w:rFonts w:ascii="Times New Roman" w:hAnsi="Times New Roman"/>
          <w:sz w:val="24"/>
          <w:szCs w:val="24"/>
        </w:rPr>
        <w:lastRenderedPageBreak/>
        <w:t xml:space="preserve">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Pr>
          <w:rFonts w:ascii="Times New Roman" w:hAnsi="Times New Roman"/>
          <w:sz w:val="24"/>
          <w:szCs w:val="24"/>
        </w:rPr>
        <w:t>кВ</w:t>
      </w:r>
      <w:proofErr w:type="spellEnd"/>
      <w:r>
        <w:rPr>
          <w:rFonts w:ascii="Times New Roman" w:hAnsi="Times New Roman"/>
          <w:sz w:val="24"/>
          <w:szCs w:val="24"/>
        </w:rPr>
        <w:t xml:space="preserve"> и росту потерь электроэнергии. </w:t>
      </w:r>
    </w:p>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 xml:space="preserve">Выполнение объемов работ по реконструкции ВЛ-0,4 </w:t>
      </w:r>
      <w:proofErr w:type="spellStart"/>
      <w:r>
        <w:rPr>
          <w:rFonts w:ascii="Times New Roman" w:hAnsi="Times New Roman"/>
          <w:sz w:val="24"/>
          <w:szCs w:val="24"/>
        </w:rPr>
        <w:t>кВ</w:t>
      </w:r>
      <w:proofErr w:type="spellEnd"/>
      <w:r>
        <w:rPr>
          <w:rFonts w:ascii="Times New Roman" w:hAnsi="Times New Roman"/>
          <w:sz w:val="24"/>
          <w:szCs w:val="24"/>
        </w:rPr>
        <w:t xml:space="preserve"> и ТП 10/0,4 </w:t>
      </w:r>
      <w:proofErr w:type="spellStart"/>
      <w:r>
        <w:rPr>
          <w:rFonts w:ascii="Times New Roman" w:hAnsi="Times New Roman"/>
          <w:sz w:val="24"/>
          <w:szCs w:val="24"/>
        </w:rPr>
        <w:t>кВ</w:t>
      </w:r>
      <w:proofErr w:type="spellEnd"/>
      <w:r>
        <w:rPr>
          <w:rFonts w:ascii="Times New Roman" w:hAnsi="Times New Roman"/>
          <w:sz w:val="24"/>
          <w:szCs w:val="24"/>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w:t>
      </w:r>
      <w:proofErr w:type="spellStart"/>
      <w:r>
        <w:rPr>
          <w:rFonts w:ascii="Times New Roman" w:hAnsi="Times New Roman"/>
          <w:sz w:val="24"/>
          <w:szCs w:val="24"/>
        </w:rPr>
        <w:t>кВ.</w:t>
      </w:r>
      <w:proofErr w:type="spellEnd"/>
      <w:r>
        <w:rPr>
          <w:rFonts w:ascii="Times New Roman" w:hAnsi="Times New Roman"/>
          <w:sz w:val="24"/>
          <w:szCs w:val="24"/>
        </w:rPr>
        <w:t xml:space="preserve">  </w:t>
      </w:r>
    </w:p>
    <w:p w:rsidR="007B4086" w:rsidRDefault="007B4086" w:rsidP="007B4086">
      <w:pPr>
        <w:tabs>
          <w:tab w:val="num" w:pos="1418"/>
        </w:tabs>
        <w:spacing w:before="120" w:after="120" w:line="240" w:lineRule="auto"/>
        <w:ind w:left="993"/>
        <w:jc w:val="center"/>
        <w:rPr>
          <w:rFonts w:ascii="Times New Roman" w:hAnsi="Times New Roman"/>
          <w:b/>
        </w:rPr>
      </w:pPr>
      <w:r>
        <w:rPr>
          <w:rFonts w:ascii="Times New Roman" w:hAnsi="Times New Roman"/>
          <w:b/>
        </w:rPr>
        <w:t>Администрация сельского поселения имеет в собственности следующие сети уличного освещения</w:t>
      </w:r>
    </w:p>
    <w:p w:rsidR="007B4086" w:rsidRDefault="007B4086" w:rsidP="007B4086">
      <w:pPr>
        <w:pStyle w:val="22"/>
        <w:spacing w:after="0" w:line="276" w:lineRule="auto"/>
        <w:ind w:left="0" w:firstLine="540"/>
        <w:jc w:val="right"/>
      </w:pPr>
      <w:r>
        <w:t>Таблица 9.</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34"/>
        <w:gridCol w:w="4359"/>
      </w:tblGrid>
      <w:tr w:rsidR="007B4086" w:rsidTr="007B4086">
        <w:tc>
          <w:tcPr>
            <w:tcW w:w="81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w:t>
            </w:r>
          </w:p>
        </w:tc>
        <w:tc>
          <w:tcPr>
            <w:tcW w:w="5334"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Наименование объекта</w:t>
            </w:r>
          </w:p>
        </w:tc>
        <w:tc>
          <w:tcPr>
            <w:tcW w:w="435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Адрес объекта</w:t>
            </w:r>
          </w:p>
        </w:tc>
      </w:tr>
      <w:tr w:rsidR="007B4086" w:rsidTr="007B4086">
        <w:tc>
          <w:tcPr>
            <w:tcW w:w="81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pPr>
            <w:r>
              <w:t>1</w:t>
            </w:r>
          </w:p>
        </w:tc>
        <w:tc>
          <w:tcPr>
            <w:tcW w:w="5334"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Сети уличного освещения, протяженность – 1,5 км.</w:t>
            </w:r>
          </w:p>
        </w:tc>
        <w:tc>
          <w:tcPr>
            <w:tcW w:w="435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proofErr w:type="spellStart"/>
            <w:r>
              <w:rPr>
                <w:sz w:val="22"/>
                <w:szCs w:val="22"/>
              </w:rPr>
              <w:t>Д.Батино</w:t>
            </w:r>
            <w:proofErr w:type="spellEnd"/>
          </w:p>
        </w:tc>
      </w:tr>
      <w:tr w:rsidR="007B4086" w:rsidTr="007B4086">
        <w:tc>
          <w:tcPr>
            <w:tcW w:w="81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pPr>
            <w:r>
              <w:t>2</w:t>
            </w:r>
          </w:p>
        </w:tc>
        <w:tc>
          <w:tcPr>
            <w:tcW w:w="5334"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Сети уличного освещения, протяженность – 3,5км.</w:t>
            </w:r>
          </w:p>
        </w:tc>
        <w:tc>
          <w:tcPr>
            <w:tcW w:w="435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both"/>
              <w:rPr>
                <w:sz w:val="22"/>
                <w:szCs w:val="22"/>
              </w:rPr>
            </w:pPr>
            <w:r>
              <w:rPr>
                <w:sz w:val="22"/>
                <w:szCs w:val="22"/>
              </w:rPr>
              <w:t>Д. Беляево</w:t>
            </w:r>
          </w:p>
        </w:tc>
      </w:tr>
    </w:tbl>
    <w:p w:rsidR="007B4086" w:rsidRDefault="007B4086" w:rsidP="007B4086">
      <w:pPr>
        <w:pStyle w:val="22"/>
        <w:spacing w:after="0" w:line="276" w:lineRule="auto"/>
        <w:ind w:left="0" w:firstLine="540"/>
        <w:jc w:val="both"/>
        <w:rPr>
          <w:lang w:eastAsia="ru-RU"/>
        </w:rPr>
      </w:pPr>
    </w:p>
    <w:p w:rsidR="007B4086" w:rsidRDefault="007B4086" w:rsidP="007B4086">
      <w:pPr>
        <w:pStyle w:val="22"/>
        <w:spacing w:after="0" w:line="276" w:lineRule="auto"/>
        <w:ind w:left="0" w:firstLine="540"/>
        <w:jc w:val="both"/>
      </w:pPr>
      <w: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7B4086" w:rsidRDefault="007B4086" w:rsidP="007B4086">
      <w:pPr>
        <w:pStyle w:val="22"/>
        <w:spacing w:after="0" w:line="276" w:lineRule="auto"/>
        <w:ind w:left="0" w:firstLine="540"/>
        <w:jc w:val="both"/>
      </w:pPr>
      <w: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w:t>
      </w:r>
      <w:proofErr w:type="gramStart"/>
      <w:r>
        <w:t xml:space="preserve"> .</w:t>
      </w:r>
      <w:proofErr w:type="gramEnd"/>
      <w:r>
        <w:t xml:space="preserve"> </w:t>
      </w:r>
    </w:p>
    <w:p w:rsidR="007B4086" w:rsidRDefault="007B4086" w:rsidP="007B4086">
      <w:pPr>
        <w:pStyle w:val="22"/>
        <w:spacing w:after="0" w:line="276" w:lineRule="auto"/>
        <w:ind w:left="0" w:firstLine="540"/>
        <w:jc w:val="both"/>
      </w:pPr>
    </w:p>
    <w:p w:rsidR="007B4086" w:rsidRDefault="007B4086" w:rsidP="007B4086">
      <w:pPr>
        <w:pStyle w:val="22"/>
        <w:spacing w:after="0" w:line="276" w:lineRule="auto"/>
        <w:ind w:left="0" w:firstLine="540"/>
        <w:jc w:val="center"/>
        <w:rPr>
          <w:b/>
          <w:sz w:val="22"/>
          <w:szCs w:val="22"/>
        </w:rPr>
      </w:pPr>
      <w:r>
        <w:rPr>
          <w:b/>
          <w:sz w:val="22"/>
          <w:szCs w:val="22"/>
        </w:rPr>
        <w:t>Электрические нагрузки жилищно-коммунального сектора</w:t>
      </w:r>
    </w:p>
    <w:p w:rsidR="007B4086" w:rsidRDefault="007B4086" w:rsidP="007B4086">
      <w:pPr>
        <w:pStyle w:val="22"/>
        <w:spacing w:after="0" w:line="276" w:lineRule="auto"/>
        <w:ind w:left="0" w:firstLine="540"/>
        <w:jc w:val="right"/>
        <w:rPr>
          <w:sz w:val="22"/>
          <w:szCs w:val="22"/>
        </w:rPr>
      </w:pPr>
      <w:r>
        <w:rPr>
          <w:sz w:val="22"/>
          <w:szCs w:val="22"/>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172"/>
        <w:gridCol w:w="1941"/>
        <w:gridCol w:w="1895"/>
        <w:gridCol w:w="1928"/>
      </w:tblGrid>
      <w:tr w:rsidR="007B4086" w:rsidTr="007B4086">
        <w:tc>
          <w:tcPr>
            <w:tcW w:w="675"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center"/>
              <w:rPr>
                <w:sz w:val="22"/>
                <w:szCs w:val="22"/>
              </w:rPr>
            </w:pPr>
            <w:r>
              <w:rPr>
                <w:sz w:val="22"/>
                <w:szCs w:val="22"/>
              </w:rPr>
              <w:t>№</w:t>
            </w:r>
          </w:p>
        </w:tc>
        <w:tc>
          <w:tcPr>
            <w:tcW w:w="337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center"/>
              <w:rPr>
                <w:sz w:val="22"/>
                <w:szCs w:val="22"/>
              </w:rPr>
            </w:pPr>
            <w:r>
              <w:rPr>
                <w:sz w:val="22"/>
                <w:szCs w:val="22"/>
              </w:rPr>
              <w:t>Показатели</w:t>
            </w:r>
          </w:p>
        </w:tc>
        <w:tc>
          <w:tcPr>
            <w:tcW w:w="202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center"/>
              <w:rPr>
                <w:sz w:val="22"/>
                <w:szCs w:val="22"/>
              </w:rPr>
            </w:pPr>
            <w:proofErr w:type="spellStart"/>
            <w:r>
              <w:rPr>
                <w:sz w:val="22"/>
                <w:szCs w:val="22"/>
              </w:rPr>
              <w:t>Ед</w:t>
            </w:r>
            <w:proofErr w:type="gramStart"/>
            <w:r>
              <w:rPr>
                <w:sz w:val="22"/>
                <w:szCs w:val="22"/>
              </w:rPr>
              <w:t>.и</w:t>
            </w:r>
            <w:proofErr w:type="gramEnd"/>
            <w:r>
              <w:rPr>
                <w:sz w:val="22"/>
                <w:szCs w:val="22"/>
              </w:rPr>
              <w:t>змерения</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center"/>
              <w:rPr>
                <w:sz w:val="22"/>
                <w:szCs w:val="22"/>
              </w:rPr>
            </w:pPr>
            <w:r>
              <w:rPr>
                <w:sz w:val="22"/>
                <w:szCs w:val="22"/>
              </w:rPr>
              <w:t>Расчетный срок</w:t>
            </w:r>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center"/>
              <w:rPr>
                <w:sz w:val="22"/>
                <w:szCs w:val="22"/>
              </w:rPr>
            </w:pPr>
            <w:r>
              <w:rPr>
                <w:sz w:val="22"/>
                <w:szCs w:val="22"/>
              </w:rPr>
              <w:t>Перспектива</w:t>
            </w:r>
          </w:p>
        </w:tc>
      </w:tr>
      <w:tr w:rsidR="007B4086" w:rsidTr="007B4086">
        <w:tc>
          <w:tcPr>
            <w:tcW w:w="675"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1</w:t>
            </w:r>
          </w:p>
        </w:tc>
        <w:tc>
          <w:tcPr>
            <w:tcW w:w="337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Население</w:t>
            </w:r>
          </w:p>
        </w:tc>
        <w:tc>
          <w:tcPr>
            <w:tcW w:w="202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тыс. чел.</w:t>
            </w:r>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800</w:t>
            </w:r>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1000</w:t>
            </w:r>
          </w:p>
        </w:tc>
      </w:tr>
      <w:tr w:rsidR="007B4086" w:rsidTr="007B4086">
        <w:tc>
          <w:tcPr>
            <w:tcW w:w="675"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2</w:t>
            </w:r>
          </w:p>
        </w:tc>
        <w:tc>
          <w:tcPr>
            <w:tcW w:w="337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Годовое электропотребление</w:t>
            </w:r>
          </w:p>
        </w:tc>
        <w:tc>
          <w:tcPr>
            <w:tcW w:w="202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proofErr w:type="spellStart"/>
            <w:r>
              <w:rPr>
                <w:sz w:val="22"/>
                <w:szCs w:val="22"/>
              </w:rPr>
              <w:t>Тыс</w:t>
            </w:r>
            <w:proofErr w:type="spellEnd"/>
            <w:r>
              <w:rPr>
                <w:sz w:val="22"/>
                <w:szCs w:val="22"/>
              </w:rPr>
              <w:t>..</w:t>
            </w:r>
            <w:proofErr w:type="spellStart"/>
            <w:r>
              <w:rPr>
                <w:sz w:val="22"/>
                <w:szCs w:val="22"/>
              </w:rPr>
              <w:t>кВт</w:t>
            </w:r>
            <w:proofErr w:type="gramStart"/>
            <w:r>
              <w:rPr>
                <w:sz w:val="22"/>
                <w:szCs w:val="22"/>
              </w:rPr>
              <w:t>.ч</w:t>
            </w:r>
            <w:proofErr w:type="gramEnd"/>
            <w:r>
              <w:rPr>
                <w:sz w:val="22"/>
                <w:szCs w:val="22"/>
              </w:rPr>
              <w:t>ас</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47,6</w:t>
            </w:r>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50,0</w:t>
            </w:r>
          </w:p>
        </w:tc>
      </w:tr>
      <w:tr w:rsidR="007B4086" w:rsidTr="007B4086">
        <w:tc>
          <w:tcPr>
            <w:tcW w:w="675"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3</w:t>
            </w:r>
          </w:p>
        </w:tc>
        <w:tc>
          <w:tcPr>
            <w:tcW w:w="3379"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rPr>
                <w:sz w:val="22"/>
                <w:szCs w:val="22"/>
              </w:rPr>
            </w:pPr>
            <w:r>
              <w:rPr>
                <w:sz w:val="22"/>
                <w:szCs w:val="22"/>
              </w:rPr>
              <w:t>Максимальная электрическая нагрузка</w:t>
            </w:r>
          </w:p>
        </w:tc>
        <w:tc>
          <w:tcPr>
            <w:tcW w:w="2027"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МВА</w:t>
            </w:r>
          </w:p>
        </w:tc>
        <w:tc>
          <w:tcPr>
            <w:tcW w:w="2028" w:type="dxa"/>
            <w:tcBorders>
              <w:top w:val="single" w:sz="4" w:space="0" w:color="auto"/>
              <w:left w:val="single" w:sz="4" w:space="0" w:color="auto"/>
              <w:bottom w:val="single" w:sz="4" w:space="0" w:color="auto"/>
              <w:right w:val="single" w:sz="4" w:space="0" w:color="auto"/>
            </w:tcBorders>
            <w:hideMark/>
          </w:tcPr>
          <w:p w:rsidR="007B4086" w:rsidRDefault="007B4086">
            <w:pPr>
              <w:pStyle w:val="22"/>
              <w:spacing w:after="0" w:line="276" w:lineRule="auto"/>
              <w:ind w:left="0"/>
              <w:jc w:val="right"/>
              <w:rPr>
                <w:sz w:val="22"/>
                <w:szCs w:val="22"/>
              </w:rPr>
            </w:pPr>
            <w:r>
              <w:rPr>
                <w:sz w:val="22"/>
                <w:szCs w:val="22"/>
              </w:rPr>
              <w:t>47,6</w:t>
            </w:r>
          </w:p>
        </w:tc>
        <w:tc>
          <w:tcPr>
            <w:tcW w:w="2028" w:type="dxa"/>
            <w:tcBorders>
              <w:top w:val="single" w:sz="4" w:space="0" w:color="auto"/>
              <w:left w:val="single" w:sz="4" w:space="0" w:color="auto"/>
              <w:bottom w:val="single" w:sz="4" w:space="0" w:color="auto"/>
              <w:right w:val="single" w:sz="4" w:space="0" w:color="auto"/>
            </w:tcBorders>
          </w:tcPr>
          <w:p w:rsidR="007B4086" w:rsidRDefault="007B4086">
            <w:pPr>
              <w:pStyle w:val="22"/>
              <w:spacing w:after="0" w:line="276" w:lineRule="auto"/>
              <w:ind w:left="0"/>
              <w:jc w:val="right"/>
              <w:rPr>
                <w:sz w:val="22"/>
                <w:szCs w:val="22"/>
              </w:rPr>
            </w:pPr>
          </w:p>
        </w:tc>
      </w:tr>
    </w:tbl>
    <w:p w:rsidR="007B4086" w:rsidRDefault="007B4086" w:rsidP="007B4086">
      <w:pPr>
        <w:spacing w:before="120" w:after="120"/>
        <w:ind w:firstLine="851"/>
        <w:jc w:val="both"/>
        <w:rPr>
          <w:rFonts w:ascii="Times New Roman" w:hAnsi="Times New Roman"/>
          <w:sz w:val="24"/>
          <w:szCs w:val="24"/>
        </w:rPr>
      </w:pPr>
      <w:r>
        <w:rPr>
          <w:rFonts w:ascii="Times New Roman" w:hAnsi="Times New Roman"/>
          <w:sz w:val="24"/>
          <w:szCs w:val="24"/>
        </w:rPr>
        <w:t>В результате анализа существующего положения электросетевого хозяйства сельского поселения были выявлены следующие основные проблемы:</w:t>
      </w:r>
    </w:p>
    <w:p w:rsidR="007B4086" w:rsidRDefault="007B4086" w:rsidP="007B4086">
      <w:pPr>
        <w:numPr>
          <w:ilvl w:val="0"/>
          <w:numId w:val="12"/>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 xml:space="preserve">Необходима реконструкция существующих КТП 10/0,4 </w:t>
      </w:r>
      <w:proofErr w:type="spellStart"/>
      <w:r>
        <w:rPr>
          <w:rFonts w:ascii="Times New Roman" w:hAnsi="Times New Roman"/>
          <w:sz w:val="24"/>
          <w:szCs w:val="24"/>
        </w:rPr>
        <w:t>кВ</w:t>
      </w:r>
      <w:proofErr w:type="spellEnd"/>
      <w:r>
        <w:rPr>
          <w:rFonts w:ascii="Times New Roman" w:hAnsi="Times New Roman"/>
          <w:sz w:val="24"/>
          <w:szCs w:val="24"/>
        </w:rPr>
        <w:t xml:space="preserve"> и установка дополнительных КТП по населённым пунктам;</w:t>
      </w:r>
    </w:p>
    <w:p w:rsidR="007B4086" w:rsidRDefault="007B4086" w:rsidP="007B4086">
      <w:pPr>
        <w:numPr>
          <w:ilvl w:val="0"/>
          <w:numId w:val="12"/>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 xml:space="preserve">Необходимо строительство новых и реконструкция существующих </w:t>
      </w:r>
      <w:proofErr w:type="gramStart"/>
      <w:r>
        <w:rPr>
          <w:rFonts w:ascii="Times New Roman" w:hAnsi="Times New Roman"/>
          <w:sz w:val="24"/>
          <w:szCs w:val="24"/>
        </w:rPr>
        <w:t>ВЛ</w:t>
      </w:r>
      <w:proofErr w:type="gramEnd"/>
      <w:r>
        <w:rPr>
          <w:rFonts w:ascii="Times New Roman" w:hAnsi="Times New Roman"/>
          <w:sz w:val="24"/>
          <w:szCs w:val="24"/>
        </w:rPr>
        <w:t xml:space="preserve"> 10 </w:t>
      </w:r>
      <w:proofErr w:type="spellStart"/>
      <w:r>
        <w:rPr>
          <w:rFonts w:ascii="Times New Roman" w:hAnsi="Times New Roman"/>
          <w:sz w:val="24"/>
          <w:szCs w:val="24"/>
        </w:rPr>
        <w:t>кВ</w:t>
      </w:r>
      <w:proofErr w:type="spellEnd"/>
      <w:r>
        <w:rPr>
          <w:rFonts w:ascii="Times New Roman" w:hAnsi="Times New Roman"/>
          <w:sz w:val="24"/>
          <w:szCs w:val="24"/>
        </w:rPr>
        <w:t xml:space="preserve"> и разводящих сетей 0,4 </w:t>
      </w:r>
      <w:proofErr w:type="spellStart"/>
      <w:r>
        <w:rPr>
          <w:rFonts w:ascii="Times New Roman" w:hAnsi="Times New Roman"/>
          <w:sz w:val="24"/>
          <w:szCs w:val="24"/>
        </w:rPr>
        <w:t>кВ</w:t>
      </w:r>
      <w:proofErr w:type="spellEnd"/>
      <w:r>
        <w:rPr>
          <w:rFonts w:ascii="Times New Roman" w:hAnsi="Times New Roman"/>
          <w:sz w:val="24"/>
          <w:szCs w:val="24"/>
        </w:rPr>
        <w:t xml:space="preserve"> с применением энергосберегающих технологий и современных материалов;</w:t>
      </w:r>
    </w:p>
    <w:p w:rsidR="007B4086" w:rsidRDefault="007B4086" w:rsidP="007B4086">
      <w:pPr>
        <w:pStyle w:val="22"/>
        <w:spacing w:after="0" w:line="276" w:lineRule="auto"/>
        <w:ind w:left="0" w:firstLine="540"/>
        <w:jc w:val="right"/>
      </w:pPr>
    </w:p>
    <w:p w:rsidR="007B4086" w:rsidRDefault="007B4086" w:rsidP="007B40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Мероприятиями по развитию системы электроснабжения сельского поселения станут: </w:t>
      </w:r>
    </w:p>
    <w:p w:rsidR="007B4086" w:rsidRDefault="007B4086" w:rsidP="007B408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оснащение потребителей бюджетной сферы и жилищно-коммунального хозяйства электронными приборами учета расхода электроэнергии;</w:t>
      </w:r>
    </w:p>
    <w:p w:rsidR="007B4086" w:rsidRDefault="007B4086" w:rsidP="007B4086">
      <w:pPr>
        <w:spacing w:after="0" w:line="240" w:lineRule="auto"/>
        <w:ind w:firstLine="709"/>
        <w:jc w:val="both"/>
        <w:rPr>
          <w:rFonts w:ascii="Times New Roman" w:hAnsi="Times New Roman"/>
          <w:sz w:val="24"/>
          <w:szCs w:val="24"/>
        </w:rPr>
      </w:pPr>
      <w:r>
        <w:rPr>
          <w:rFonts w:ascii="Times New Roman" w:hAnsi="Times New Roman"/>
          <w:sz w:val="24"/>
          <w:szCs w:val="24"/>
        </w:rPr>
        <w:t>- реконструкция существующего наружного освещения внутриквартальных (межквартальных) улиц и проездов;</w:t>
      </w:r>
    </w:p>
    <w:p w:rsidR="007B4086" w:rsidRDefault="007B4086" w:rsidP="007B4086">
      <w:pPr>
        <w:spacing w:after="0" w:line="240" w:lineRule="auto"/>
        <w:ind w:firstLine="709"/>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7B4086" w:rsidRDefault="007B4086" w:rsidP="007B4086">
      <w:pPr>
        <w:pStyle w:val="2"/>
        <w:keepNext/>
        <w:spacing w:before="240" w:after="60" w:line="360" w:lineRule="auto"/>
        <w:jc w:val="center"/>
        <w:rPr>
          <w:rFonts w:ascii="Times New Roman" w:hAnsi="Times New Roman"/>
          <w:b/>
          <w:sz w:val="24"/>
          <w:szCs w:val="24"/>
        </w:rPr>
      </w:pPr>
      <w:bookmarkStart w:id="6" w:name="_Toc298352293"/>
      <w:bookmarkStart w:id="7" w:name="_Toc289179279"/>
      <w:r>
        <w:rPr>
          <w:b/>
          <w:lang w:val="ru-RU"/>
        </w:rPr>
        <w:t xml:space="preserve"> </w:t>
      </w:r>
      <w:r>
        <w:rPr>
          <w:rFonts w:ascii="Times New Roman" w:hAnsi="Times New Roman"/>
          <w:b/>
          <w:sz w:val="24"/>
          <w:szCs w:val="24"/>
          <w:lang w:val="ru-RU"/>
        </w:rPr>
        <w:t xml:space="preserve">1.9. </w:t>
      </w:r>
      <w:r>
        <w:rPr>
          <w:rFonts w:ascii="Times New Roman" w:hAnsi="Times New Roman"/>
          <w:b/>
          <w:sz w:val="24"/>
          <w:szCs w:val="24"/>
        </w:rPr>
        <w:t xml:space="preserve">Измерительно-расчетная система коммунальной инфраструктуры </w:t>
      </w:r>
      <w:bookmarkEnd w:id="6"/>
      <w:bookmarkEnd w:id="7"/>
    </w:p>
    <w:p w:rsidR="007B4086" w:rsidRDefault="007B4086" w:rsidP="007B4086">
      <w:pPr>
        <w:ind w:firstLine="567"/>
        <w:jc w:val="both"/>
        <w:rPr>
          <w:rFonts w:ascii="Times New Roman" w:hAnsi="Times New Roman"/>
          <w:iCs/>
          <w:sz w:val="24"/>
          <w:szCs w:val="24"/>
        </w:rPr>
      </w:pPr>
      <w:r>
        <w:rPr>
          <w:rFonts w:ascii="Times New Roman" w:hAnsi="Times New Roman"/>
          <w:iCs/>
          <w:sz w:val="24"/>
          <w:szCs w:val="24"/>
        </w:rPr>
        <w:t>По состоянию на начало 2009г. в сельском поселении отсутствует Единая муниципальная база информационных ресурсов (далее ЕМБИР).</w:t>
      </w:r>
    </w:p>
    <w:p w:rsidR="007B4086" w:rsidRDefault="007B4086" w:rsidP="007B4086">
      <w:pPr>
        <w:ind w:firstLine="567"/>
        <w:jc w:val="both"/>
        <w:rPr>
          <w:rFonts w:ascii="Times New Roman" w:hAnsi="Times New Roman"/>
          <w:iCs/>
          <w:sz w:val="24"/>
          <w:szCs w:val="24"/>
        </w:rPr>
      </w:pPr>
    </w:p>
    <w:p w:rsidR="007B4086" w:rsidRDefault="007B4086" w:rsidP="007B4086">
      <w:pPr>
        <w:ind w:firstLine="567"/>
        <w:jc w:val="both"/>
        <w:rPr>
          <w:rFonts w:ascii="Times New Roman" w:hAnsi="Times New Roman"/>
          <w:iCs/>
          <w:sz w:val="24"/>
          <w:szCs w:val="24"/>
        </w:rPr>
      </w:pPr>
    </w:p>
    <w:p w:rsidR="007B4086" w:rsidRDefault="007B4086" w:rsidP="007B4086">
      <w:pPr>
        <w:spacing w:after="0" w:line="240" w:lineRule="auto"/>
        <w:rPr>
          <w:rFonts w:ascii="Times New Roman" w:hAnsi="Times New Roman"/>
          <w:iCs/>
          <w:sz w:val="24"/>
          <w:szCs w:val="24"/>
          <w:lang w:eastAsia="ar-SA"/>
        </w:rPr>
        <w:sectPr w:rsidR="007B4086">
          <w:footnotePr>
            <w:numRestart w:val="eachPage"/>
          </w:footnotePr>
          <w:pgSz w:w="11906" w:h="16838"/>
          <w:pgMar w:top="1418" w:right="1134" w:bottom="1418" w:left="1418" w:header="709" w:footer="709" w:gutter="0"/>
          <w:cols w:space="720"/>
        </w:sectPr>
      </w:pPr>
    </w:p>
    <w:p w:rsidR="007B4086" w:rsidRDefault="007B4086" w:rsidP="007B4086">
      <w:pPr>
        <w:jc w:val="right"/>
        <w:rPr>
          <w:rFonts w:ascii="Times New Roman" w:hAnsi="Times New Roman"/>
          <w:iCs/>
          <w:sz w:val="24"/>
          <w:szCs w:val="24"/>
        </w:rPr>
      </w:pPr>
      <w:r>
        <w:rPr>
          <w:rFonts w:ascii="Times New Roman" w:hAnsi="Times New Roman"/>
          <w:iCs/>
          <w:sz w:val="24"/>
          <w:szCs w:val="24"/>
        </w:rPr>
        <w:lastRenderedPageBreak/>
        <w:t>Таблица 11.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813"/>
        <w:gridCol w:w="3787"/>
        <w:gridCol w:w="3823"/>
        <w:gridCol w:w="3681"/>
      </w:tblGrid>
      <w:tr w:rsidR="007B4086" w:rsidTr="007B4086">
        <w:trPr>
          <w:tblHeader/>
        </w:trPr>
        <w:tc>
          <w:tcPr>
            <w:tcW w:w="746"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b/>
                <w:iCs/>
                <w:sz w:val="24"/>
                <w:szCs w:val="24"/>
              </w:rPr>
            </w:pPr>
            <w:r>
              <w:rPr>
                <w:rFonts w:ascii="Times New Roman" w:hAnsi="Times New Roman"/>
                <w:b/>
                <w:iCs/>
                <w:sz w:val="24"/>
                <w:szCs w:val="24"/>
              </w:rPr>
              <w:t xml:space="preserve">№ </w:t>
            </w:r>
            <w:proofErr w:type="gramStart"/>
            <w:r>
              <w:rPr>
                <w:rFonts w:ascii="Times New Roman" w:hAnsi="Times New Roman"/>
                <w:b/>
                <w:iCs/>
                <w:sz w:val="24"/>
                <w:szCs w:val="24"/>
              </w:rPr>
              <w:t>п</w:t>
            </w:r>
            <w:proofErr w:type="gramEnd"/>
            <w:r>
              <w:rPr>
                <w:rFonts w:ascii="Times New Roman" w:hAnsi="Times New Roman"/>
                <w:b/>
                <w:iCs/>
                <w:sz w:val="24"/>
                <w:szCs w:val="24"/>
              </w:rPr>
              <w:t>/п</w:t>
            </w:r>
          </w:p>
        </w:tc>
        <w:tc>
          <w:tcPr>
            <w:tcW w:w="2813"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b/>
                <w:iCs/>
                <w:sz w:val="24"/>
                <w:szCs w:val="24"/>
              </w:rPr>
            </w:pPr>
            <w:r>
              <w:rPr>
                <w:rFonts w:ascii="Times New Roman" w:hAnsi="Times New Roman"/>
                <w:b/>
                <w:iCs/>
                <w:sz w:val="24"/>
                <w:szCs w:val="24"/>
              </w:rPr>
              <w:t>Наименование участника системы</w:t>
            </w:r>
          </w:p>
        </w:tc>
        <w:tc>
          <w:tcPr>
            <w:tcW w:w="3787"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b/>
                <w:iCs/>
                <w:sz w:val="24"/>
                <w:szCs w:val="24"/>
              </w:rPr>
            </w:pPr>
            <w:r>
              <w:rPr>
                <w:rFonts w:ascii="Times New Roman" w:hAnsi="Times New Roman"/>
                <w:b/>
                <w:iCs/>
                <w:sz w:val="24"/>
                <w:szCs w:val="24"/>
              </w:rPr>
              <w:t>Положительные стороны существующей системы</w:t>
            </w:r>
          </w:p>
        </w:tc>
        <w:tc>
          <w:tcPr>
            <w:tcW w:w="3823"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b/>
                <w:iCs/>
                <w:sz w:val="24"/>
                <w:szCs w:val="24"/>
              </w:rPr>
            </w:pPr>
            <w:r>
              <w:rPr>
                <w:rFonts w:ascii="Times New Roman" w:hAnsi="Times New Roman"/>
                <w:b/>
                <w:iCs/>
                <w:sz w:val="24"/>
                <w:szCs w:val="24"/>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b/>
                <w:iCs/>
                <w:sz w:val="24"/>
                <w:szCs w:val="24"/>
              </w:rPr>
            </w:pPr>
            <w:r>
              <w:rPr>
                <w:rFonts w:ascii="Times New Roman" w:hAnsi="Times New Roman"/>
                <w:b/>
                <w:iCs/>
                <w:sz w:val="24"/>
                <w:szCs w:val="24"/>
              </w:rPr>
              <w:t>Риски (последствия) сохранения существующей системы</w:t>
            </w:r>
          </w:p>
        </w:tc>
      </w:tr>
      <w:tr w:rsidR="007B4086" w:rsidTr="007B4086">
        <w:tc>
          <w:tcPr>
            <w:tcW w:w="746"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1.</w:t>
            </w:r>
          </w:p>
        </w:tc>
        <w:tc>
          <w:tcPr>
            <w:tcW w:w="2813" w:type="dxa"/>
            <w:tcBorders>
              <w:top w:val="single" w:sz="4" w:space="0" w:color="auto"/>
              <w:left w:val="single" w:sz="4" w:space="0" w:color="auto"/>
              <w:bottom w:val="single" w:sz="4" w:space="0" w:color="auto"/>
              <w:right w:val="single" w:sz="4" w:space="0" w:color="auto"/>
            </w:tcBorders>
            <w:hideMark/>
          </w:tcPr>
          <w:p w:rsidR="007B4086" w:rsidRDefault="007B4086">
            <w:pPr>
              <w:ind w:left="90"/>
              <w:jc w:val="both"/>
              <w:rPr>
                <w:rFonts w:ascii="Times New Roman" w:hAnsi="Times New Roman"/>
                <w:iCs/>
                <w:sz w:val="24"/>
                <w:szCs w:val="24"/>
              </w:rPr>
            </w:pPr>
            <w:r>
              <w:rPr>
                <w:rFonts w:ascii="Times New Roman" w:hAnsi="Times New Roman"/>
                <w:iCs/>
                <w:sz w:val="24"/>
                <w:szCs w:val="24"/>
              </w:rPr>
              <w:t>Жители поселения (потребители коммунальных услуг)</w:t>
            </w:r>
          </w:p>
        </w:tc>
        <w:tc>
          <w:tcPr>
            <w:tcW w:w="3787"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Borders>
              <w:top w:val="single" w:sz="4" w:space="0" w:color="auto"/>
              <w:left w:val="single" w:sz="4" w:space="0" w:color="auto"/>
              <w:bottom w:val="single" w:sz="4" w:space="0" w:color="auto"/>
              <w:right w:val="single" w:sz="4" w:space="0" w:color="auto"/>
            </w:tcBorders>
            <w:hideMark/>
          </w:tcPr>
          <w:p w:rsidR="007B4086" w:rsidRDefault="007B4086">
            <w:pPr>
              <w:pStyle w:val="af5"/>
              <w:numPr>
                <w:ilvl w:val="0"/>
                <w:numId w:val="14"/>
              </w:numPr>
              <w:spacing w:after="0" w:line="240" w:lineRule="auto"/>
              <w:ind w:left="317" w:hanging="317"/>
              <w:contextualSpacing/>
              <w:jc w:val="both"/>
              <w:rPr>
                <w:rFonts w:ascii="Times New Roman" w:hAnsi="Times New Roman"/>
                <w:iCs/>
                <w:sz w:val="24"/>
                <w:szCs w:val="24"/>
              </w:rPr>
            </w:pPr>
            <w:r>
              <w:rPr>
                <w:rFonts w:ascii="Times New Roman" w:hAnsi="Times New Roman"/>
                <w:iCs/>
                <w:sz w:val="24"/>
                <w:szCs w:val="24"/>
              </w:rPr>
              <w:t xml:space="preserve">увеличение времени на  осуществления оплаты квитанции различным </w:t>
            </w:r>
            <w:proofErr w:type="spellStart"/>
            <w:r>
              <w:rPr>
                <w:rFonts w:ascii="Times New Roman" w:hAnsi="Times New Roman"/>
                <w:iCs/>
                <w:sz w:val="24"/>
                <w:szCs w:val="24"/>
              </w:rPr>
              <w:t>ресурсоснабжающим</w:t>
            </w:r>
            <w:proofErr w:type="spellEnd"/>
            <w:r>
              <w:rPr>
                <w:rFonts w:ascii="Times New Roman" w:hAnsi="Times New Roman"/>
                <w:iCs/>
                <w:sz w:val="24"/>
                <w:szCs w:val="24"/>
              </w:rPr>
              <w:t xml:space="preserve"> организациям;</w:t>
            </w:r>
          </w:p>
          <w:p w:rsidR="007B4086" w:rsidRDefault="007B4086">
            <w:pPr>
              <w:pStyle w:val="af5"/>
              <w:numPr>
                <w:ilvl w:val="0"/>
                <w:numId w:val="14"/>
              </w:numPr>
              <w:spacing w:after="0" w:line="240" w:lineRule="auto"/>
              <w:ind w:left="317" w:hanging="317"/>
              <w:contextualSpacing/>
              <w:jc w:val="both"/>
              <w:rPr>
                <w:rFonts w:ascii="Times New Roman" w:hAnsi="Times New Roman"/>
                <w:iCs/>
                <w:sz w:val="24"/>
                <w:szCs w:val="24"/>
              </w:rPr>
            </w:pPr>
            <w:r>
              <w:rPr>
                <w:rFonts w:ascii="Times New Roman" w:hAnsi="Times New Roman"/>
                <w:iCs/>
                <w:sz w:val="24"/>
                <w:szCs w:val="24"/>
              </w:rPr>
              <w:t>сложность проведения обобщенного анализа и контроля платежей за коммунальные услуги;</w:t>
            </w:r>
          </w:p>
          <w:p w:rsidR="007B4086" w:rsidRDefault="007B4086">
            <w:pPr>
              <w:pStyle w:val="af5"/>
              <w:numPr>
                <w:ilvl w:val="0"/>
                <w:numId w:val="14"/>
              </w:numPr>
              <w:spacing w:after="0" w:line="240" w:lineRule="auto"/>
              <w:ind w:left="317" w:hanging="317"/>
              <w:contextualSpacing/>
              <w:jc w:val="both"/>
              <w:rPr>
                <w:rFonts w:ascii="Times New Roman" w:hAnsi="Times New Roman"/>
                <w:iCs/>
                <w:sz w:val="24"/>
                <w:szCs w:val="24"/>
              </w:rPr>
            </w:pPr>
            <w:r>
              <w:rPr>
                <w:rFonts w:ascii="Times New Roman" w:hAnsi="Times New Roman"/>
                <w:iCs/>
                <w:sz w:val="24"/>
                <w:szCs w:val="24"/>
              </w:rPr>
              <w:t>необходимость решения спорных вопросов индивидуально с участием управляющих организаций.</w:t>
            </w:r>
          </w:p>
        </w:tc>
        <w:tc>
          <w:tcPr>
            <w:tcW w:w="3681" w:type="dxa"/>
            <w:tcBorders>
              <w:top w:val="single" w:sz="4" w:space="0" w:color="auto"/>
              <w:left w:val="single" w:sz="4" w:space="0" w:color="auto"/>
              <w:bottom w:val="single" w:sz="4" w:space="0" w:color="auto"/>
              <w:right w:val="single" w:sz="4" w:space="0" w:color="auto"/>
            </w:tcBorders>
            <w:hideMark/>
          </w:tcPr>
          <w:p w:rsidR="007B4086" w:rsidRDefault="007B4086">
            <w:pPr>
              <w:pStyle w:val="af5"/>
              <w:numPr>
                <w:ilvl w:val="0"/>
                <w:numId w:val="14"/>
              </w:numPr>
              <w:spacing w:after="0" w:line="240" w:lineRule="auto"/>
              <w:ind w:left="317" w:hanging="317"/>
              <w:contextualSpacing/>
              <w:jc w:val="both"/>
              <w:rPr>
                <w:rFonts w:ascii="Times New Roman" w:hAnsi="Times New Roman"/>
                <w:iCs/>
                <w:sz w:val="24"/>
                <w:szCs w:val="24"/>
              </w:rPr>
            </w:pPr>
            <w:r>
              <w:rPr>
                <w:rFonts w:ascii="Times New Roman" w:hAnsi="Times New Roman"/>
                <w:iCs/>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B4086" w:rsidRDefault="007B4086">
            <w:pPr>
              <w:pStyle w:val="af5"/>
              <w:numPr>
                <w:ilvl w:val="0"/>
                <w:numId w:val="14"/>
              </w:numPr>
              <w:spacing w:after="0" w:line="240" w:lineRule="auto"/>
              <w:ind w:left="317" w:hanging="317"/>
              <w:contextualSpacing/>
              <w:jc w:val="both"/>
              <w:rPr>
                <w:rFonts w:ascii="Times New Roman" w:hAnsi="Times New Roman"/>
                <w:iCs/>
                <w:sz w:val="24"/>
                <w:szCs w:val="24"/>
              </w:rPr>
            </w:pPr>
            <w:r>
              <w:rPr>
                <w:rFonts w:ascii="Times New Roman" w:hAnsi="Times New Roman"/>
                <w:iCs/>
                <w:sz w:val="24"/>
                <w:szCs w:val="24"/>
              </w:rPr>
              <w:t>формирование непрогнозируемого «разрыва» между периодом потребления и оплаты коммунальных услуг.</w:t>
            </w:r>
          </w:p>
        </w:tc>
      </w:tr>
      <w:tr w:rsidR="007B4086" w:rsidTr="007B4086">
        <w:tc>
          <w:tcPr>
            <w:tcW w:w="746"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4.</w:t>
            </w:r>
          </w:p>
        </w:tc>
        <w:tc>
          <w:tcPr>
            <w:tcW w:w="2813" w:type="dxa"/>
            <w:tcBorders>
              <w:top w:val="single" w:sz="4" w:space="0" w:color="auto"/>
              <w:left w:val="single" w:sz="4" w:space="0" w:color="auto"/>
              <w:bottom w:val="single" w:sz="4" w:space="0" w:color="auto"/>
              <w:right w:val="single" w:sz="4" w:space="0" w:color="auto"/>
            </w:tcBorders>
            <w:hideMark/>
          </w:tcPr>
          <w:p w:rsidR="007B4086" w:rsidRDefault="007B4086">
            <w:pPr>
              <w:ind w:left="90"/>
              <w:jc w:val="both"/>
              <w:rPr>
                <w:rFonts w:ascii="Times New Roman" w:hAnsi="Times New Roman"/>
                <w:iCs/>
                <w:sz w:val="24"/>
                <w:szCs w:val="24"/>
              </w:rPr>
            </w:pPr>
            <w:r>
              <w:rPr>
                <w:rFonts w:ascii="Times New Roman" w:hAnsi="Times New Roman"/>
                <w:iCs/>
                <w:sz w:val="24"/>
                <w:szCs w:val="24"/>
              </w:rPr>
              <w:t>Расчетно-кассовый центр</w:t>
            </w:r>
          </w:p>
        </w:tc>
        <w:tc>
          <w:tcPr>
            <w:tcW w:w="3787"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Не определено</w:t>
            </w:r>
          </w:p>
        </w:tc>
        <w:tc>
          <w:tcPr>
            <w:tcW w:w="3823"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Не определено</w:t>
            </w:r>
          </w:p>
        </w:tc>
        <w:tc>
          <w:tcPr>
            <w:tcW w:w="3681" w:type="dxa"/>
            <w:tcBorders>
              <w:top w:val="single" w:sz="4" w:space="0" w:color="auto"/>
              <w:left w:val="single" w:sz="4" w:space="0" w:color="auto"/>
              <w:bottom w:val="single" w:sz="4" w:space="0" w:color="auto"/>
              <w:right w:val="single" w:sz="4" w:space="0" w:color="auto"/>
            </w:tcBorders>
            <w:hideMark/>
          </w:tcPr>
          <w:p w:rsidR="007B4086" w:rsidRDefault="007B4086">
            <w:pPr>
              <w:jc w:val="both"/>
              <w:rPr>
                <w:rFonts w:ascii="Times New Roman" w:hAnsi="Times New Roman"/>
                <w:iCs/>
                <w:sz w:val="24"/>
                <w:szCs w:val="24"/>
              </w:rPr>
            </w:pPr>
            <w:r>
              <w:rPr>
                <w:rFonts w:ascii="Times New Roman" w:hAnsi="Times New Roman"/>
                <w:iCs/>
                <w:sz w:val="24"/>
                <w:szCs w:val="24"/>
              </w:rPr>
              <w:t>Не определено</w:t>
            </w:r>
          </w:p>
        </w:tc>
      </w:tr>
    </w:tbl>
    <w:p w:rsidR="007B4086" w:rsidRDefault="007B4086" w:rsidP="007B4086">
      <w:pPr>
        <w:jc w:val="both"/>
        <w:rPr>
          <w:rFonts w:ascii="Times New Roman" w:hAnsi="Times New Roman"/>
          <w:iCs/>
          <w:sz w:val="24"/>
          <w:szCs w:val="24"/>
        </w:rPr>
      </w:pPr>
    </w:p>
    <w:p w:rsidR="007B4086" w:rsidRDefault="007B4086" w:rsidP="007B4086">
      <w:pPr>
        <w:jc w:val="both"/>
        <w:rPr>
          <w:rFonts w:ascii="Times New Roman" w:hAnsi="Times New Roman"/>
          <w:iCs/>
          <w:sz w:val="24"/>
          <w:szCs w:val="24"/>
        </w:rPr>
      </w:pPr>
    </w:p>
    <w:p w:rsidR="007B4086" w:rsidRDefault="007B4086" w:rsidP="007B4086">
      <w:pPr>
        <w:spacing w:after="0"/>
        <w:rPr>
          <w:rFonts w:ascii="Times New Roman" w:hAnsi="Times New Roman"/>
          <w:iCs/>
          <w:sz w:val="24"/>
          <w:szCs w:val="24"/>
        </w:rPr>
        <w:sectPr w:rsidR="007B4086">
          <w:footnotePr>
            <w:numRestart w:val="eachPage"/>
          </w:footnotePr>
          <w:pgSz w:w="16838" w:h="11906" w:orient="landscape"/>
          <w:pgMar w:top="1134" w:right="1418" w:bottom="1134" w:left="1418" w:header="709" w:footer="709" w:gutter="0"/>
          <w:cols w:space="720"/>
        </w:sectPr>
      </w:pPr>
    </w:p>
    <w:p w:rsidR="007B4086" w:rsidRDefault="007B4086" w:rsidP="007B4086">
      <w:pPr>
        <w:ind w:firstLine="567"/>
        <w:jc w:val="both"/>
        <w:rPr>
          <w:rFonts w:ascii="Times New Roman" w:hAnsi="Times New Roman"/>
          <w:iCs/>
          <w:sz w:val="24"/>
          <w:szCs w:val="24"/>
        </w:rPr>
      </w:pPr>
      <w:r>
        <w:rPr>
          <w:rFonts w:ascii="Times New Roman" w:hAnsi="Times New Roman"/>
          <w:iCs/>
          <w:sz w:val="24"/>
          <w:szCs w:val="24"/>
        </w:rPr>
        <w:lastRenderedPageBreak/>
        <w:t xml:space="preserve">Таким </w:t>
      </w:r>
      <w:proofErr w:type="gramStart"/>
      <w:r>
        <w:rPr>
          <w:rFonts w:ascii="Times New Roman" w:hAnsi="Times New Roman"/>
          <w:iCs/>
          <w:sz w:val="24"/>
          <w:szCs w:val="24"/>
        </w:rPr>
        <w:t>образом</w:t>
      </w:r>
      <w:proofErr w:type="gramEnd"/>
      <w:r>
        <w:rPr>
          <w:rFonts w:ascii="Times New Roman" w:hAnsi="Times New Roman"/>
          <w:iCs/>
          <w:sz w:val="24"/>
          <w:szCs w:val="24"/>
        </w:rPr>
        <w:t xml:space="preserve"> существующая система в большей степени удовлетворяет интересам </w:t>
      </w:r>
      <w:proofErr w:type="spellStart"/>
      <w:r>
        <w:rPr>
          <w:rFonts w:ascii="Times New Roman" w:hAnsi="Times New Roman"/>
          <w:iCs/>
          <w:sz w:val="24"/>
          <w:szCs w:val="24"/>
        </w:rPr>
        <w:t>ресурсоснабжающих</w:t>
      </w:r>
      <w:proofErr w:type="spellEnd"/>
      <w:r>
        <w:rPr>
          <w:rFonts w:ascii="Times New Roman" w:hAnsi="Times New Roman"/>
          <w:iCs/>
          <w:sz w:val="24"/>
          <w:szCs w:val="24"/>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5"/>
    <w:p w:rsidR="007B4086" w:rsidRDefault="007B4086" w:rsidP="007B4086">
      <w:pPr>
        <w:shd w:val="clear" w:color="auto" w:fill="FFFFFF"/>
        <w:spacing w:after="0" w:line="240" w:lineRule="auto"/>
        <w:ind w:left="360"/>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Основные цели и задачи, сроки и этапы реализации  программы</w:t>
      </w:r>
    </w:p>
    <w:p w:rsidR="007B4086" w:rsidRDefault="007B4086" w:rsidP="007B4086">
      <w:pPr>
        <w:shd w:val="clear" w:color="auto" w:fill="FFFFFF"/>
        <w:spacing w:after="0" w:line="240" w:lineRule="auto"/>
        <w:ind w:left="360"/>
        <w:jc w:val="center"/>
        <w:outlineLvl w:val="0"/>
        <w:rPr>
          <w:rFonts w:ascii="Times New Roman" w:eastAsia="Times New Roman" w:hAnsi="Times New Roman"/>
          <w:b/>
          <w:bCs/>
          <w:color w:val="000000"/>
          <w:sz w:val="24"/>
          <w:szCs w:val="24"/>
          <w:lang w:eastAsia="ru-RU"/>
        </w:rPr>
      </w:pPr>
    </w:p>
    <w:p w:rsidR="007B4086" w:rsidRDefault="007B4086" w:rsidP="007B4086">
      <w:pPr>
        <w:pStyle w:val="ae"/>
        <w:ind w:firstLine="360"/>
        <w:jc w:val="both"/>
        <w:rPr>
          <w:rFonts w:ascii="Times New Roman" w:eastAsia="Arial" w:hAnsi="Times New Roman"/>
          <w:sz w:val="24"/>
          <w:szCs w:val="24"/>
        </w:rPr>
      </w:pPr>
      <w:r>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w:t>
      </w:r>
      <w:r>
        <w:rPr>
          <w:rFonts w:ascii="Times New Roman" w:eastAsia="Arial" w:hAnsi="Times New Roman"/>
          <w:sz w:val="24"/>
          <w:szCs w:val="24"/>
          <w:lang w:val="ru-RU"/>
        </w:rPr>
        <w:t xml:space="preserve">на территории </w:t>
      </w:r>
      <w:r>
        <w:rPr>
          <w:rFonts w:ascii="Times New Roman" w:eastAsia="Arial" w:hAnsi="Times New Roman"/>
          <w:sz w:val="24"/>
          <w:szCs w:val="24"/>
        </w:rPr>
        <w:t xml:space="preserve"> </w:t>
      </w:r>
      <w:proofErr w:type="spellStart"/>
      <w:r>
        <w:rPr>
          <w:rFonts w:ascii="Times New Roman" w:eastAsia="Arial" w:hAnsi="Times New Roman"/>
          <w:sz w:val="24"/>
          <w:szCs w:val="24"/>
          <w:lang w:val="ru-RU"/>
        </w:rPr>
        <w:t>сельс</w:t>
      </w:r>
      <w:proofErr w:type="spellEnd"/>
      <w:r>
        <w:rPr>
          <w:rFonts w:ascii="Times New Roman" w:eastAsia="Arial" w:hAnsi="Times New Roman"/>
          <w:sz w:val="24"/>
          <w:szCs w:val="24"/>
        </w:rPr>
        <w:t>ког</w:t>
      </w:r>
      <w:r>
        <w:rPr>
          <w:rFonts w:ascii="Times New Roman" w:eastAsia="Arial" w:hAnsi="Times New Roman"/>
          <w:sz w:val="24"/>
          <w:szCs w:val="24"/>
          <w:lang w:val="ru-RU"/>
        </w:rPr>
        <w:t>о</w:t>
      </w:r>
      <w:r>
        <w:rPr>
          <w:rFonts w:ascii="Times New Roman" w:eastAsia="Arial" w:hAnsi="Times New Roman"/>
          <w:sz w:val="24"/>
          <w:szCs w:val="24"/>
        </w:rPr>
        <w:t xml:space="preserve"> поселени</w:t>
      </w:r>
      <w:r>
        <w:rPr>
          <w:rFonts w:ascii="Times New Roman" w:eastAsia="Arial" w:hAnsi="Times New Roman"/>
          <w:sz w:val="24"/>
          <w:szCs w:val="24"/>
          <w:lang w:val="ru-RU"/>
        </w:rPr>
        <w:t>я</w:t>
      </w:r>
      <w:r>
        <w:rPr>
          <w:rFonts w:ascii="Times New Roman" w:eastAsia="Arial" w:hAnsi="Times New Roman"/>
          <w:sz w:val="24"/>
          <w:szCs w:val="24"/>
        </w:rPr>
        <w:t>.</w:t>
      </w:r>
    </w:p>
    <w:p w:rsidR="007B4086" w:rsidRDefault="007B4086" w:rsidP="007B4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с</w:t>
      </w:r>
      <w:r w:rsidR="008D2F67">
        <w:rPr>
          <w:rFonts w:ascii="Times New Roman" w:hAnsi="Times New Roman" w:cs="Times New Roman"/>
          <w:sz w:val="24"/>
          <w:szCs w:val="24"/>
        </w:rPr>
        <w:t>ельское  поселение» на 2014-2023</w:t>
      </w:r>
      <w:r>
        <w:rPr>
          <w:rFonts w:ascii="Times New Roman" w:hAnsi="Times New Roman" w:cs="Times New Roman"/>
          <w:sz w:val="24"/>
          <w:szCs w:val="24"/>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p w:rsidR="007B4086" w:rsidRDefault="007B4086" w:rsidP="007B4086">
      <w:pPr>
        <w:pStyle w:val="ae"/>
        <w:jc w:val="center"/>
        <w:rPr>
          <w:b/>
          <w:bCs/>
        </w:rPr>
      </w:pPr>
      <w:r>
        <w:rPr>
          <w:rFonts w:ascii="Times New Roman" w:hAnsi="Times New Roman"/>
          <w:b/>
          <w:bCs/>
          <w:sz w:val="24"/>
          <w:szCs w:val="24"/>
        </w:rPr>
        <w:t>Основные задачи Программы</w:t>
      </w:r>
      <w:r>
        <w:rPr>
          <w:b/>
          <w:bCs/>
        </w:rPr>
        <w:t xml:space="preserve">: </w:t>
      </w:r>
    </w:p>
    <w:p w:rsidR="007B4086" w:rsidRDefault="007B4086" w:rsidP="007B4086">
      <w:pPr>
        <w:pStyle w:val="ConsPlusNormal"/>
        <w:widowControl/>
        <w:numPr>
          <w:ilvl w:val="0"/>
          <w:numId w:val="16"/>
        </w:numPr>
        <w:ind w:left="0" w:firstLine="540"/>
        <w:jc w:val="both"/>
        <w:rPr>
          <w:rFonts w:ascii="Times New Roman" w:hAnsi="Times New Roman"/>
          <w:sz w:val="24"/>
          <w:szCs w:val="24"/>
        </w:rPr>
      </w:pPr>
      <w:r>
        <w:rPr>
          <w:rFonts w:ascii="Times New Roman" w:hAnsi="Times New Roman"/>
          <w:sz w:val="24"/>
          <w:szCs w:val="24"/>
        </w:rPr>
        <w:t>модернизация водопроводно-канализационного хозяйства;</w:t>
      </w:r>
    </w:p>
    <w:p w:rsidR="007B4086" w:rsidRDefault="007B4086" w:rsidP="007B4086">
      <w:pPr>
        <w:pStyle w:val="ConsPlusNormal"/>
        <w:widowControl/>
        <w:numPr>
          <w:ilvl w:val="0"/>
          <w:numId w:val="16"/>
        </w:numPr>
        <w:ind w:left="0" w:firstLine="540"/>
        <w:jc w:val="both"/>
        <w:rPr>
          <w:rFonts w:ascii="Times New Roman" w:hAnsi="Times New Roman"/>
          <w:sz w:val="24"/>
          <w:szCs w:val="24"/>
        </w:rPr>
      </w:pPr>
      <w:r>
        <w:rPr>
          <w:rFonts w:ascii="Times New Roman" w:hAnsi="Times New Roman"/>
          <w:sz w:val="24"/>
          <w:szCs w:val="24"/>
        </w:rPr>
        <w:t xml:space="preserve">улучшение экологической обстановки путём строительства закрытого горизонтального дренажа; </w:t>
      </w:r>
    </w:p>
    <w:p w:rsidR="007B4086" w:rsidRDefault="007B4086" w:rsidP="007B4086">
      <w:pPr>
        <w:pStyle w:val="ConsPlusNormal"/>
        <w:widowControl/>
        <w:numPr>
          <w:ilvl w:val="0"/>
          <w:numId w:val="16"/>
        </w:numPr>
        <w:ind w:left="0" w:firstLine="540"/>
        <w:jc w:val="both"/>
        <w:rPr>
          <w:rFonts w:ascii="Times New Roman" w:hAnsi="Times New Roman"/>
          <w:sz w:val="24"/>
          <w:szCs w:val="24"/>
        </w:rPr>
      </w:pPr>
      <w:r>
        <w:rPr>
          <w:rFonts w:ascii="Times New Roman" w:hAnsi="Times New Roman"/>
          <w:sz w:val="24"/>
          <w:szCs w:val="24"/>
        </w:rPr>
        <w:t xml:space="preserve">модернизация системы </w:t>
      </w:r>
      <w:proofErr w:type="spellStart"/>
      <w:r>
        <w:rPr>
          <w:rFonts w:ascii="Times New Roman" w:hAnsi="Times New Roman"/>
          <w:sz w:val="24"/>
          <w:szCs w:val="24"/>
        </w:rPr>
        <w:t>теплохозяйства</w:t>
      </w:r>
      <w:proofErr w:type="spellEnd"/>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повышение эффективности управления объектами коммунальной инфраструктуры. </w:t>
      </w:r>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7B4086" w:rsidRDefault="007B4086" w:rsidP="007B408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7B4086" w:rsidRDefault="007B4086" w:rsidP="007B4086">
      <w:pPr>
        <w:pStyle w:val="ConsPlusNormal"/>
        <w:widowControl/>
        <w:ind w:firstLine="540"/>
        <w:jc w:val="both"/>
        <w:rPr>
          <w:rFonts w:ascii="Times New Roman" w:hAnsi="Times New Roman"/>
          <w:sz w:val="24"/>
          <w:szCs w:val="24"/>
        </w:rPr>
      </w:pPr>
    </w:p>
    <w:p w:rsidR="007B4086" w:rsidRDefault="007B4086" w:rsidP="007B4086">
      <w:pPr>
        <w:spacing w:line="240" w:lineRule="auto"/>
        <w:ind w:firstLine="709"/>
        <w:jc w:val="center"/>
        <w:rPr>
          <w:rFonts w:ascii="Times New Roman" w:hAnsi="Times New Roman"/>
          <w:b/>
          <w:sz w:val="24"/>
          <w:szCs w:val="24"/>
        </w:rPr>
      </w:pPr>
      <w:r>
        <w:rPr>
          <w:rFonts w:ascii="Times New Roman" w:hAnsi="Times New Roman"/>
          <w:b/>
          <w:sz w:val="24"/>
          <w:szCs w:val="24"/>
        </w:rPr>
        <w:t xml:space="preserve"> Сроки и этапы реализации программы.</w:t>
      </w:r>
    </w:p>
    <w:p w:rsidR="007B4086" w:rsidRDefault="007B4086" w:rsidP="007B4086">
      <w:pPr>
        <w:pStyle w:val="ConsPlusNormal"/>
        <w:widowControl/>
        <w:ind w:firstLine="540"/>
        <w:rPr>
          <w:rFonts w:ascii="Times New Roman" w:hAnsi="Times New Roman"/>
          <w:sz w:val="24"/>
          <w:szCs w:val="24"/>
        </w:rPr>
      </w:pPr>
      <w:r>
        <w:rPr>
          <w:rFonts w:ascii="Times New Roman" w:hAnsi="Times New Roman"/>
          <w:sz w:val="24"/>
          <w:szCs w:val="24"/>
        </w:rPr>
        <w:t>Программа действует с 1 января 20</w:t>
      </w:r>
      <w:r w:rsidR="008D2F67">
        <w:rPr>
          <w:rFonts w:ascii="Times New Roman" w:hAnsi="Times New Roman"/>
          <w:sz w:val="24"/>
          <w:szCs w:val="24"/>
        </w:rPr>
        <w:t>14 года по 31 декабря 2023</w:t>
      </w:r>
      <w:r>
        <w:rPr>
          <w:rFonts w:ascii="Times New Roman" w:hAnsi="Times New Roman"/>
          <w:sz w:val="24"/>
          <w:szCs w:val="24"/>
        </w:rPr>
        <w:t xml:space="preserve"> года. Реализация программы будет осуществляться весь период.</w:t>
      </w:r>
    </w:p>
    <w:p w:rsidR="007B4086" w:rsidRDefault="007B4086" w:rsidP="007B4086">
      <w:pPr>
        <w:pStyle w:val="ConsPlusNormal"/>
        <w:widowControl/>
        <w:ind w:firstLine="540"/>
        <w:rPr>
          <w:rFonts w:ascii="Times New Roman" w:hAnsi="Times New Roman"/>
          <w:sz w:val="24"/>
          <w:szCs w:val="24"/>
        </w:rPr>
      </w:pPr>
    </w:p>
    <w:p w:rsidR="007B4086" w:rsidRDefault="007B4086" w:rsidP="007B4086">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7B4086" w:rsidRDefault="007B4086" w:rsidP="007B4086">
      <w:pPr>
        <w:pStyle w:val="ConsPlusNormal"/>
        <w:widowControl/>
        <w:ind w:firstLine="540"/>
        <w:jc w:val="center"/>
        <w:rPr>
          <w:rFonts w:ascii="Times New Roman" w:hAnsi="Times New Roman"/>
          <w:b/>
          <w:sz w:val="24"/>
          <w:szCs w:val="24"/>
        </w:rPr>
      </w:pPr>
    </w:p>
    <w:p w:rsidR="007B4086" w:rsidRDefault="007B4086" w:rsidP="007B4086">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3.1. Общие положения</w:t>
      </w:r>
    </w:p>
    <w:p w:rsidR="007B4086" w:rsidRDefault="007B4086" w:rsidP="007B4086">
      <w:pPr>
        <w:pStyle w:val="ConsPlusNormal"/>
        <w:widowControl/>
        <w:ind w:firstLine="540"/>
        <w:jc w:val="center"/>
        <w:rPr>
          <w:rFonts w:ascii="Times New Roman" w:hAnsi="Times New Roman"/>
          <w:b/>
          <w:sz w:val="24"/>
          <w:szCs w:val="24"/>
        </w:rPr>
      </w:pP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 xml:space="preserve">Основными факторами, определяющими направления </w:t>
      </w:r>
      <w:proofErr w:type="gramStart"/>
      <w:r>
        <w:rPr>
          <w:rFonts w:ascii="Times New Roman" w:hAnsi="Times New Roman"/>
          <w:sz w:val="24"/>
          <w:szCs w:val="24"/>
        </w:rPr>
        <w:t>разработки программы комплексного развития системы коммунальной инфраструктуры сельского поселения</w:t>
      </w:r>
      <w:proofErr w:type="gramEnd"/>
      <w:r>
        <w:rPr>
          <w:rFonts w:ascii="Times New Roman" w:hAnsi="Times New Roman"/>
          <w:sz w:val="24"/>
          <w:szCs w:val="24"/>
        </w:rPr>
        <w:t xml:space="preserve">  на 2014-2020 гг., являются:</w:t>
      </w:r>
    </w:p>
    <w:p w:rsidR="007B4086" w:rsidRDefault="007B4086" w:rsidP="007B4086">
      <w:pPr>
        <w:pStyle w:val="23"/>
        <w:numPr>
          <w:ilvl w:val="0"/>
          <w:numId w:val="20"/>
        </w:numPr>
        <w:tabs>
          <w:tab w:val="num" w:pos="912"/>
        </w:tabs>
        <w:spacing w:line="276" w:lineRule="auto"/>
        <w:ind w:left="0" w:firstLine="567"/>
      </w:pPr>
      <w: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w:t>
      </w:r>
      <w:r w:rsidR="008D2F67">
        <w:t xml:space="preserve"> и промышленности до 2023</w:t>
      </w:r>
      <w:r>
        <w:t xml:space="preserve"> года с учетом комплексного инвестиционного плана; </w:t>
      </w:r>
    </w:p>
    <w:p w:rsidR="007B4086" w:rsidRDefault="007B4086" w:rsidP="007B4086">
      <w:pPr>
        <w:pStyle w:val="23"/>
        <w:tabs>
          <w:tab w:val="left" w:pos="708"/>
        </w:tabs>
        <w:spacing w:line="276" w:lineRule="auto"/>
        <w:ind w:firstLine="0"/>
      </w:pPr>
    </w:p>
    <w:p w:rsidR="007B4086" w:rsidRDefault="007B4086" w:rsidP="007B4086">
      <w:pPr>
        <w:pStyle w:val="23"/>
        <w:numPr>
          <w:ilvl w:val="0"/>
          <w:numId w:val="20"/>
        </w:numPr>
        <w:tabs>
          <w:tab w:val="num" w:pos="912"/>
        </w:tabs>
        <w:spacing w:line="276" w:lineRule="auto"/>
        <w:ind w:left="0" w:firstLine="567"/>
      </w:pPr>
      <w:r>
        <w:rPr>
          <w:lang w:eastAsia="en-US"/>
        </w:rPr>
        <w:lastRenderedPageBreak/>
        <w:t>состояние существующей системы коммунальной инфраструктуры</w:t>
      </w:r>
      <w:r>
        <w:t>;</w:t>
      </w:r>
    </w:p>
    <w:p w:rsidR="007B4086" w:rsidRDefault="007B4086" w:rsidP="007B4086">
      <w:pPr>
        <w:pStyle w:val="23"/>
        <w:numPr>
          <w:ilvl w:val="0"/>
          <w:numId w:val="20"/>
        </w:numPr>
        <w:tabs>
          <w:tab w:val="num" w:pos="912"/>
        </w:tabs>
        <w:spacing w:line="276" w:lineRule="auto"/>
        <w:ind w:left="0" w:firstLine="567"/>
      </w:pPr>
      <w:r>
        <w:t>перспективное строительство малоэтажных домов, направленное на улучшение жилищных условий граждан;</w:t>
      </w:r>
    </w:p>
    <w:p w:rsidR="007B4086" w:rsidRDefault="007B4086" w:rsidP="007B4086">
      <w:pPr>
        <w:pStyle w:val="23"/>
        <w:numPr>
          <w:ilvl w:val="0"/>
          <w:numId w:val="20"/>
        </w:numPr>
        <w:tabs>
          <w:tab w:val="num" w:pos="912"/>
        </w:tabs>
        <w:spacing w:line="276" w:lineRule="auto"/>
        <w:ind w:left="0" w:firstLine="567"/>
      </w:pPr>
      <w:r>
        <w:t xml:space="preserve">сохранение оценочных показателей потребления коммунальных </w:t>
      </w:r>
      <w:proofErr w:type="gramStart"/>
      <w:r>
        <w:t>услуг</w:t>
      </w:r>
      <w:proofErr w:type="gramEnd"/>
      <w:r>
        <w:t xml:space="preserve"> на уровне установленных на 2011г. нормативов потребления;</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w:t>
      </w:r>
      <w:proofErr w:type="spellStart"/>
      <w:r>
        <w:rPr>
          <w:rFonts w:ascii="Times New Roman" w:hAnsi="Times New Roman"/>
          <w:sz w:val="24"/>
          <w:szCs w:val="24"/>
        </w:rPr>
        <w:t>посенлеия</w:t>
      </w:r>
      <w:proofErr w:type="spellEnd"/>
      <w:r>
        <w:rPr>
          <w:rFonts w:ascii="Times New Roman" w:hAnsi="Times New Roman"/>
          <w:sz w:val="24"/>
          <w:szCs w:val="24"/>
        </w:rPr>
        <w:t xml:space="preserve">. </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7B4086" w:rsidRDefault="007B4086" w:rsidP="007B4086">
      <w:pPr>
        <w:pStyle w:val="23"/>
        <w:numPr>
          <w:ilvl w:val="0"/>
          <w:numId w:val="20"/>
        </w:numPr>
        <w:tabs>
          <w:tab w:val="num" w:pos="912"/>
        </w:tabs>
        <w:spacing w:line="276"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7B4086" w:rsidRDefault="007B4086" w:rsidP="007B4086">
      <w:pPr>
        <w:pStyle w:val="23"/>
        <w:numPr>
          <w:ilvl w:val="0"/>
          <w:numId w:val="20"/>
        </w:numPr>
        <w:tabs>
          <w:tab w:val="num" w:pos="912"/>
        </w:tabs>
        <w:spacing w:line="276"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 xml:space="preserve">Объемы мероприятий определены </w:t>
      </w:r>
      <w:proofErr w:type="spellStart"/>
      <w:r>
        <w:rPr>
          <w:rFonts w:ascii="Times New Roman" w:hAnsi="Times New Roman"/>
          <w:sz w:val="24"/>
          <w:szCs w:val="24"/>
        </w:rPr>
        <w:t>усредненно</w:t>
      </w:r>
      <w:proofErr w:type="spellEnd"/>
      <w:r>
        <w:rPr>
          <w:rFonts w:ascii="Times New Roman" w:hAnsi="Times New Roman"/>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proofErr w:type="gramStart"/>
      <w:r>
        <w:rPr>
          <w:rFonts w:ascii="Times New Roman" w:hAnsi="Times New Roman"/>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Калужской области (справочник оценщика «Сооружения городской инфраструктуры.</w:t>
      </w:r>
      <w:proofErr w:type="gramEnd"/>
      <w:r>
        <w:rPr>
          <w:rFonts w:ascii="Times New Roman" w:hAnsi="Times New Roman"/>
          <w:sz w:val="24"/>
          <w:szCs w:val="24"/>
        </w:rPr>
        <w:t xml:space="preserve"> </w:t>
      </w:r>
      <w:proofErr w:type="gramStart"/>
      <w:r>
        <w:rPr>
          <w:rFonts w:ascii="Times New Roman" w:hAnsi="Times New Roman"/>
          <w:sz w:val="24"/>
          <w:szCs w:val="24"/>
        </w:rPr>
        <w:t>Укрупнённые показатели стоимости строительства», КО</w:t>
      </w:r>
      <w:r>
        <w:rPr>
          <w:rFonts w:ascii="Times New Roman" w:hAnsi="Times New Roman"/>
          <w:sz w:val="24"/>
          <w:szCs w:val="24"/>
        </w:rPr>
        <w:noBreakHyphen/>
        <w:t xml:space="preserve">ИНВЕСТ,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оценок экспертов, прейскурантов поставщиков оборудования и открытых источников информации с учетом уровня цен на 2011г.</w:t>
      </w:r>
      <w:proofErr w:type="gramEnd"/>
    </w:p>
    <w:p w:rsidR="007B4086" w:rsidRDefault="007B4086" w:rsidP="007B4086">
      <w:pPr>
        <w:ind w:firstLine="567"/>
        <w:jc w:val="both"/>
        <w:rPr>
          <w:rFonts w:ascii="Times New Roman" w:hAnsi="Times New Roman"/>
          <w:sz w:val="24"/>
          <w:szCs w:val="24"/>
        </w:rPr>
      </w:pPr>
      <w:r>
        <w:rPr>
          <w:rFonts w:ascii="Times New Roman" w:hAnsi="Times New Roman"/>
          <w:sz w:val="24"/>
          <w:szCs w:val="24"/>
        </w:rPr>
        <w:t xml:space="preserve">Для приведения стоимости мероприятий к уровню цен 2011г. использованы индексы </w:t>
      </w:r>
      <w:proofErr w:type="gramStart"/>
      <w:r>
        <w:rPr>
          <w:rFonts w:ascii="Times New Roman" w:hAnsi="Times New Roman"/>
          <w:sz w:val="24"/>
          <w:szCs w:val="24"/>
        </w:rPr>
        <w:t>цен производителей прогноза социально-экономического развития Российской Федерации</w:t>
      </w:r>
      <w:proofErr w:type="gramEnd"/>
      <w:r>
        <w:rPr>
          <w:rFonts w:ascii="Times New Roman" w:hAnsi="Times New Roman"/>
          <w:sz w:val="24"/>
          <w:szCs w:val="24"/>
        </w:rPr>
        <w:t xml:space="preserve"> на 2011 год и на плановый период 2012 и 2013 годов, опубликованного</w:t>
      </w:r>
      <w:r>
        <w:rPr>
          <w:rStyle w:val="af9"/>
          <w:sz w:val="24"/>
          <w:szCs w:val="24"/>
        </w:rPr>
        <w:footnoteReference w:id="1"/>
      </w:r>
      <w:r>
        <w:rPr>
          <w:rFonts w:ascii="Times New Roman" w:hAnsi="Times New Roman"/>
          <w:sz w:val="24"/>
          <w:szCs w:val="24"/>
        </w:rPr>
        <w:t xml:space="preserve"> Минэкономразвития РФ 23.09.2010 г.</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lastRenderedPageBreak/>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Источниками финансирования мероприятий Программы являются средства бюджета Калужской области, бюджета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7B4086" w:rsidRDefault="007B4086" w:rsidP="007B4086">
      <w:pPr>
        <w:pStyle w:val="23"/>
        <w:tabs>
          <w:tab w:val="left" w:pos="708"/>
        </w:tabs>
        <w:spacing w:line="276"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r>
        <w:rPr>
          <w:rFonts w:ascii="Times New Roman" w:hAnsi="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7B4086" w:rsidRDefault="007B4086" w:rsidP="007B4086">
      <w:pPr>
        <w:pStyle w:val="af5"/>
        <w:numPr>
          <w:ilvl w:val="0"/>
          <w:numId w:val="18"/>
        </w:numPr>
        <w:tabs>
          <w:tab w:val="left" w:pos="851"/>
        </w:tabs>
        <w:spacing w:after="0"/>
        <w:ind w:left="0" w:firstLine="567"/>
        <w:contextualSpacing/>
        <w:jc w:val="both"/>
        <w:rPr>
          <w:rFonts w:ascii="Times New Roman" w:hAnsi="Times New Roman"/>
          <w:sz w:val="24"/>
          <w:szCs w:val="24"/>
        </w:rPr>
      </w:pPr>
      <w:proofErr w:type="gramStart"/>
      <w:r>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7B4086" w:rsidRDefault="007B4086" w:rsidP="007B4086">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приведен в приложении № 1 к Программе</w:t>
      </w:r>
    </w:p>
    <w:p w:rsidR="007B4086" w:rsidRDefault="007B4086" w:rsidP="007B4086">
      <w:pPr>
        <w:pStyle w:val="ConsPlusNormal"/>
        <w:widowControl/>
        <w:ind w:firstLine="540"/>
        <w:jc w:val="center"/>
        <w:rPr>
          <w:rFonts w:ascii="Times New Roman" w:hAnsi="Times New Roman" w:cs="Times New Roman"/>
          <w:b/>
          <w:sz w:val="24"/>
          <w:szCs w:val="24"/>
        </w:rPr>
      </w:pPr>
    </w:p>
    <w:p w:rsidR="007B4086" w:rsidRDefault="007B4086" w:rsidP="007B4086">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3.2. Система теплоснабжения</w:t>
      </w:r>
    </w:p>
    <w:p w:rsidR="007B4086" w:rsidRDefault="007B4086" w:rsidP="007B4086">
      <w:pPr>
        <w:pStyle w:val="ConsPlusNormal"/>
        <w:widowControl/>
        <w:ind w:firstLine="540"/>
        <w:jc w:val="center"/>
        <w:rPr>
          <w:rFonts w:ascii="Times New Roman" w:hAnsi="Times New Roman" w:cs="Times New Roman"/>
          <w:b/>
          <w:sz w:val="24"/>
          <w:szCs w:val="24"/>
        </w:rPr>
      </w:pP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t xml:space="preserve"> </w:t>
      </w:r>
      <w:r>
        <w:rPr>
          <w:rFonts w:ascii="Times New Roman" w:hAnsi="Times New Roman"/>
          <w:sz w:val="24"/>
          <w:szCs w:val="24"/>
        </w:rPr>
        <w:t xml:space="preserve">  </w:t>
      </w:r>
    </w:p>
    <w:p w:rsidR="007B4086" w:rsidRDefault="007B4086" w:rsidP="007B4086">
      <w:pPr>
        <w:numPr>
          <w:ilvl w:val="0"/>
          <w:numId w:val="22"/>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воды, электроэнергии (первая очередь);</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B4086" w:rsidRDefault="007B4086" w:rsidP="007B4086">
      <w:pPr>
        <w:ind w:firstLine="567"/>
        <w:jc w:val="center"/>
        <w:rPr>
          <w:rFonts w:ascii="Times New Roman" w:hAnsi="Times New Roman"/>
          <w:b/>
          <w:sz w:val="24"/>
          <w:szCs w:val="24"/>
        </w:rPr>
      </w:pPr>
      <w:r>
        <w:rPr>
          <w:rFonts w:ascii="Times New Roman" w:hAnsi="Times New Roman"/>
          <w:b/>
          <w:sz w:val="24"/>
          <w:szCs w:val="24"/>
        </w:rPr>
        <w:t>3.3. Система водоснабжения</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водоснабжения потребителей поселения</w:t>
      </w:r>
      <w:proofErr w:type="gramEnd"/>
      <w:r>
        <w:rPr>
          <w:rFonts w:ascii="Times New Roman" w:hAnsi="Times New Roman"/>
          <w:sz w:val="24"/>
          <w:szCs w:val="24"/>
        </w:rPr>
        <w:t xml:space="preserve"> являются:</w:t>
      </w:r>
    </w:p>
    <w:p w:rsidR="007B4086" w:rsidRDefault="007B4086" w:rsidP="007B4086">
      <w:pPr>
        <w:tabs>
          <w:tab w:val="num" w:pos="1418"/>
        </w:tabs>
        <w:spacing w:before="120" w:after="120" w:line="240" w:lineRule="auto"/>
        <w:ind w:left="1211"/>
        <w:jc w:val="both"/>
        <w:rPr>
          <w:rFonts w:ascii="Times New Roman" w:hAnsi="Times New Roman"/>
          <w:sz w:val="24"/>
          <w:szCs w:val="24"/>
        </w:rPr>
      </w:pPr>
      <w:r>
        <w:rPr>
          <w:rFonts w:ascii="Times New Roman" w:hAnsi="Times New Roman"/>
          <w:sz w:val="24"/>
          <w:szCs w:val="24"/>
        </w:rPr>
        <w:t>1. Реконструкция ветхих водопроводных сетей и сооружений;</w:t>
      </w:r>
    </w:p>
    <w:p w:rsidR="007B4086" w:rsidRDefault="007B4086" w:rsidP="007B4086">
      <w:pPr>
        <w:tabs>
          <w:tab w:val="num" w:pos="1418"/>
        </w:tabs>
        <w:spacing w:before="120" w:after="120" w:line="240" w:lineRule="auto"/>
        <w:ind w:left="993"/>
        <w:jc w:val="both"/>
        <w:rPr>
          <w:rFonts w:ascii="Times New Roman" w:hAnsi="Times New Roman"/>
          <w:sz w:val="24"/>
          <w:szCs w:val="24"/>
        </w:rPr>
      </w:pPr>
      <w:r>
        <w:rPr>
          <w:rFonts w:ascii="Times New Roman" w:hAnsi="Times New Roman"/>
          <w:sz w:val="24"/>
          <w:szCs w:val="24"/>
        </w:rPr>
        <w:t xml:space="preserve">    2. Обеспечение централизованной системой водоснабжения существующих районов жилой застройки;</w:t>
      </w:r>
    </w:p>
    <w:p w:rsidR="007B4086" w:rsidRDefault="007B4086" w:rsidP="007B4086">
      <w:pPr>
        <w:tabs>
          <w:tab w:val="num" w:pos="1418"/>
        </w:tabs>
        <w:spacing w:before="120" w:after="120" w:line="240" w:lineRule="auto"/>
        <w:ind w:left="993"/>
        <w:jc w:val="both"/>
        <w:rPr>
          <w:rFonts w:ascii="Times New Roman" w:hAnsi="Times New Roman"/>
          <w:sz w:val="24"/>
          <w:szCs w:val="24"/>
        </w:rPr>
      </w:pPr>
      <w:r>
        <w:rPr>
          <w:rFonts w:ascii="Times New Roman" w:hAnsi="Times New Roman"/>
          <w:sz w:val="24"/>
          <w:szCs w:val="24"/>
        </w:rPr>
        <w:t xml:space="preserve">   3. Строительство водоочистных сооружений в населенных пунктах поселения;</w:t>
      </w:r>
    </w:p>
    <w:p w:rsidR="007B4086" w:rsidRDefault="007B4086" w:rsidP="007B4086">
      <w:pPr>
        <w:tabs>
          <w:tab w:val="num" w:pos="1418"/>
        </w:tabs>
        <w:spacing w:before="120" w:after="120" w:line="240" w:lineRule="auto"/>
        <w:ind w:left="993"/>
        <w:jc w:val="both"/>
        <w:rPr>
          <w:rFonts w:ascii="Times New Roman" w:hAnsi="Times New Roman"/>
          <w:sz w:val="24"/>
          <w:szCs w:val="24"/>
        </w:rPr>
      </w:pPr>
      <w:r>
        <w:rPr>
          <w:rFonts w:ascii="Times New Roman" w:hAnsi="Times New Roman"/>
          <w:sz w:val="24"/>
          <w:szCs w:val="24"/>
        </w:rPr>
        <w:t xml:space="preserve">   4. Обеспечение централизованной системой водоснабжения районов новой жилой застройки поселения.</w:t>
      </w:r>
    </w:p>
    <w:p w:rsidR="007B4086" w:rsidRDefault="007B4086" w:rsidP="007B4086">
      <w:pPr>
        <w:tabs>
          <w:tab w:val="num" w:pos="1418"/>
          <w:tab w:val="num" w:pos="1980"/>
          <w:tab w:val="num" w:pos="3060"/>
        </w:tabs>
        <w:spacing w:before="120" w:after="120" w:line="240" w:lineRule="auto"/>
        <w:ind w:left="993"/>
        <w:jc w:val="both"/>
        <w:rPr>
          <w:rFonts w:ascii="Times New Roman" w:hAnsi="Times New Roman"/>
          <w:sz w:val="24"/>
          <w:szCs w:val="24"/>
        </w:rPr>
      </w:pPr>
      <w:r>
        <w:rPr>
          <w:rFonts w:ascii="Times New Roman" w:hAnsi="Times New Roman"/>
          <w:sz w:val="24"/>
          <w:szCs w:val="24"/>
        </w:rPr>
        <w:t xml:space="preserve">  6.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B4086" w:rsidRDefault="007B4086" w:rsidP="007B4086">
      <w:pPr>
        <w:ind w:firstLine="567"/>
        <w:jc w:val="center"/>
        <w:rPr>
          <w:rFonts w:ascii="Times New Roman" w:hAnsi="Times New Roman"/>
          <w:b/>
          <w:sz w:val="24"/>
          <w:szCs w:val="24"/>
        </w:rPr>
      </w:pPr>
      <w:r>
        <w:rPr>
          <w:rFonts w:ascii="Times New Roman" w:hAnsi="Times New Roman"/>
          <w:b/>
          <w:sz w:val="24"/>
          <w:szCs w:val="24"/>
        </w:rPr>
        <w:t>3.4. Система газоснабжения</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водоснабжения потребителей поселения</w:t>
      </w:r>
      <w:proofErr w:type="gramEnd"/>
      <w:r>
        <w:rPr>
          <w:rFonts w:ascii="Times New Roman" w:hAnsi="Times New Roman"/>
          <w:sz w:val="24"/>
          <w:szCs w:val="24"/>
        </w:rPr>
        <w:t xml:space="preserve"> являются:</w:t>
      </w:r>
    </w:p>
    <w:p w:rsidR="007B4086" w:rsidRDefault="007B4086" w:rsidP="007B4086">
      <w:pPr>
        <w:numPr>
          <w:ilvl w:val="0"/>
          <w:numId w:val="24"/>
        </w:numPr>
        <w:tabs>
          <w:tab w:val="clear" w:pos="1571"/>
          <w:tab w:val="num" w:pos="1418"/>
          <w:tab w:val="num" w:pos="1980"/>
          <w:tab w:val="num" w:pos="3060"/>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 xml:space="preserve">Прокладка сетей низкого давления потребителям по территории деревень </w:t>
      </w:r>
      <w:proofErr w:type="spellStart"/>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апаево</w:t>
      </w:r>
      <w:proofErr w:type="spellEnd"/>
      <w:r>
        <w:rPr>
          <w:rFonts w:ascii="Times New Roman" w:hAnsi="Times New Roman"/>
          <w:sz w:val="24"/>
          <w:szCs w:val="24"/>
        </w:rPr>
        <w:t xml:space="preserve">, </w:t>
      </w:r>
      <w:proofErr w:type="spellStart"/>
      <w:r>
        <w:rPr>
          <w:rFonts w:ascii="Times New Roman" w:hAnsi="Times New Roman"/>
          <w:sz w:val="24"/>
          <w:szCs w:val="24"/>
        </w:rPr>
        <w:t>д.Бельдягино</w:t>
      </w:r>
      <w:proofErr w:type="spellEnd"/>
    </w:p>
    <w:p w:rsidR="007B4086" w:rsidRDefault="007B4086" w:rsidP="007B4086">
      <w:pPr>
        <w:numPr>
          <w:ilvl w:val="0"/>
          <w:numId w:val="24"/>
        </w:numPr>
        <w:tabs>
          <w:tab w:val="clear" w:pos="1571"/>
          <w:tab w:val="num" w:pos="1418"/>
          <w:tab w:val="num" w:pos="1980"/>
          <w:tab w:val="num" w:pos="3060"/>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Мониторинг и реконструкция существующих газопроводов на территории поселения (весь период)</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B4086" w:rsidRDefault="007B4086" w:rsidP="007B4086">
      <w:pPr>
        <w:tabs>
          <w:tab w:val="num" w:pos="1418"/>
          <w:tab w:val="num" w:pos="1980"/>
          <w:tab w:val="num" w:pos="3060"/>
        </w:tabs>
        <w:spacing w:before="120" w:after="120" w:line="240" w:lineRule="auto"/>
        <w:ind w:left="851"/>
        <w:jc w:val="center"/>
        <w:rPr>
          <w:rFonts w:ascii="Times New Roman" w:hAnsi="Times New Roman"/>
          <w:b/>
          <w:sz w:val="24"/>
          <w:szCs w:val="24"/>
        </w:rPr>
      </w:pPr>
      <w:r>
        <w:rPr>
          <w:rFonts w:ascii="Times New Roman" w:hAnsi="Times New Roman"/>
          <w:b/>
          <w:sz w:val="24"/>
          <w:szCs w:val="24"/>
        </w:rPr>
        <w:t>3.5. Система сбора и вывоза твердых бытовых отходов</w:t>
      </w:r>
    </w:p>
    <w:p w:rsidR="007B4086" w:rsidRDefault="007B4086" w:rsidP="007B4086">
      <w:pPr>
        <w:ind w:firstLine="600"/>
        <w:jc w:val="both"/>
        <w:rPr>
          <w:rFonts w:ascii="Times New Roman" w:hAnsi="Times New Roman"/>
          <w:spacing w:val="-2"/>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сбора</w:t>
      </w:r>
      <w:proofErr w:type="gramEnd"/>
      <w:r>
        <w:rPr>
          <w:rFonts w:ascii="Times New Roman" w:hAnsi="Times New Roman"/>
          <w:sz w:val="24"/>
          <w:szCs w:val="24"/>
        </w:rPr>
        <w:t xml:space="preserve"> и вывоза твердых бытовых отходов потребителей поселения</w:t>
      </w:r>
      <w:r>
        <w:rPr>
          <w:rFonts w:ascii="Times New Roman" w:hAnsi="Times New Roman"/>
          <w:spacing w:val="-2"/>
          <w:sz w:val="24"/>
          <w:szCs w:val="24"/>
        </w:rPr>
        <w:t>, являются:</w:t>
      </w:r>
    </w:p>
    <w:p w:rsidR="007B4086" w:rsidRDefault="007B4086" w:rsidP="007B4086">
      <w:pPr>
        <w:numPr>
          <w:ilvl w:val="0"/>
          <w:numId w:val="26"/>
        </w:numPr>
        <w:tabs>
          <w:tab w:val="num" w:pos="1440"/>
        </w:tabs>
        <w:spacing w:before="120" w:after="120" w:line="240" w:lineRule="auto"/>
        <w:ind w:left="1434" w:hanging="583"/>
        <w:jc w:val="both"/>
        <w:rPr>
          <w:rFonts w:ascii="Times New Roman" w:hAnsi="Times New Roman"/>
          <w:sz w:val="24"/>
          <w:szCs w:val="24"/>
        </w:rPr>
      </w:pPr>
      <w:r>
        <w:rPr>
          <w:rFonts w:ascii="Times New Roman" w:hAnsi="Times New Roman"/>
          <w:sz w:val="24"/>
          <w:szCs w:val="24"/>
        </w:rPr>
        <w:t xml:space="preserve">Рекультивация территории, на которой ранее располагались несанкционированная свалки </w:t>
      </w:r>
    </w:p>
    <w:p w:rsidR="007B4086" w:rsidRDefault="007B4086" w:rsidP="007B4086">
      <w:pPr>
        <w:numPr>
          <w:ilvl w:val="0"/>
          <w:numId w:val="26"/>
        </w:numPr>
        <w:tabs>
          <w:tab w:val="num" w:pos="1440"/>
        </w:tabs>
        <w:spacing w:before="120" w:after="120" w:line="240" w:lineRule="auto"/>
        <w:ind w:left="1434" w:hanging="583"/>
        <w:jc w:val="both"/>
        <w:rPr>
          <w:rFonts w:ascii="Times New Roman" w:hAnsi="Times New Roman"/>
          <w:sz w:val="24"/>
          <w:szCs w:val="24"/>
        </w:rPr>
      </w:pPr>
      <w:r>
        <w:rPr>
          <w:rFonts w:ascii="Times New Roman" w:hAnsi="Times New Roman"/>
          <w:sz w:val="24"/>
          <w:szCs w:val="24"/>
        </w:rPr>
        <w:t>Приобретение мусорных контейнеров и оборудование площадок для сбора мусора (твердое покрытие, ограждение);</w:t>
      </w:r>
    </w:p>
    <w:p w:rsidR="007B4086" w:rsidRDefault="007B4086" w:rsidP="007B4086">
      <w:pPr>
        <w:numPr>
          <w:ilvl w:val="0"/>
          <w:numId w:val="26"/>
        </w:numPr>
        <w:tabs>
          <w:tab w:val="num" w:pos="1440"/>
        </w:tabs>
        <w:spacing w:before="120" w:after="120" w:line="240" w:lineRule="auto"/>
        <w:ind w:left="1434" w:hanging="583"/>
        <w:jc w:val="both"/>
        <w:rPr>
          <w:rFonts w:ascii="Times New Roman" w:hAnsi="Times New Roman"/>
          <w:sz w:val="24"/>
          <w:szCs w:val="24"/>
        </w:rPr>
      </w:pPr>
      <w:r>
        <w:rPr>
          <w:rFonts w:ascii="Times New Roman" w:hAnsi="Times New Roman"/>
          <w:sz w:val="24"/>
          <w:szCs w:val="24"/>
        </w:rPr>
        <w:t>Организация в поселении раздельного сбора мусора (перспектива).</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B4086" w:rsidRDefault="007B4086" w:rsidP="007B4086">
      <w:pPr>
        <w:ind w:firstLine="567"/>
        <w:jc w:val="center"/>
        <w:rPr>
          <w:rFonts w:ascii="Times New Roman" w:hAnsi="Times New Roman"/>
          <w:b/>
          <w:sz w:val="24"/>
          <w:szCs w:val="24"/>
        </w:rPr>
      </w:pPr>
      <w:r>
        <w:rPr>
          <w:rFonts w:ascii="Times New Roman" w:hAnsi="Times New Roman"/>
          <w:b/>
          <w:sz w:val="24"/>
          <w:szCs w:val="24"/>
        </w:rPr>
        <w:t>3.6. Система водоотведения</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lastRenderedPageBreak/>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водоотведения потребителей поселения</w:t>
      </w:r>
      <w:proofErr w:type="gramEnd"/>
      <w:r>
        <w:rPr>
          <w:rFonts w:ascii="Times New Roman" w:hAnsi="Times New Roman"/>
          <w:sz w:val="24"/>
          <w:szCs w:val="24"/>
        </w:rPr>
        <w:t xml:space="preserve"> являются:</w:t>
      </w:r>
    </w:p>
    <w:p w:rsidR="007B4086" w:rsidRDefault="007B4086" w:rsidP="007B4086">
      <w:pPr>
        <w:numPr>
          <w:ilvl w:val="1"/>
          <w:numId w:val="28"/>
        </w:numPr>
        <w:spacing w:before="120" w:after="120" w:line="240" w:lineRule="auto"/>
        <w:ind w:hanging="589"/>
        <w:jc w:val="both"/>
        <w:rPr>
          <w:rFonts w:ascii="Times New Roman" w:eastAsia="Arial CYR" w:hAnsi="Times New Roman"/>
          <w:sz w:val="24"/>
          <w:szCs w:val="24"/>
        </w:rPr>
      </w:pPr>
      <w:r>
        <w:rPr>
          <w:rFonts w:ascii="Times New Roman" w:hAnsi="Times New Roman"/>
          <w:sz w:val="24"/>
          <w:szCs w:val="24"/>
        </w:rPr>
        <w:t>Разработка проектно-сметной документации на строительство канализационных очистных сооружений на территории поселения частного жилого сектора</w:t>
      </w:r>
      <w:r>
        <w:rPr>
          <w:rFonts w:ascii="Times New Roman" w:eastAsia="Arial CYR" w:hAnsi="Times New Roman"/>
          <w:sz w:val="24"/>
          <w:szCs w:val="24"/>
        </w:rPr>
        <w:t>;</w:t>
      </w:r>
    </w:p>
    <w:p w:rsidR="007B4086" w:rsidRDefault="007B4086" w:rsidP="007B4086">
      <w:pPr>
        <w:ind w:firstLine="567"/>
        <w:jc w:val="center"/>
        <w:rPr>
          <w:rFonts w:ascii="Times New Roman" w:hAnsi="Times New Roman"/>
          <w:b/>
          <w:sz w:val="24"/>
          <w:szCs w:val="24"/>
        </w:rPr>
      </w:pPr>
      <w:r>
        <w:rPr>
          <w:rFonts w:ascii="Times New Roman" w:hAnsi="Times New Roman"/>
          <w:b/>
          <w:sz w:val="24"/>
          <w:szCs w:val="24"/>
        </w:rPr>
        <w:t>3.7. Система электроснабжения</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электроснабжения  потребителей поселения</w:t>
      </w:r>
      <w:proofErr w:type="gramEnd"/>
      <w:r>
        <w:rPr>
          <w:rFonts w:ascii="Times New Roman" w:hAnsi="Times New Roman"/>
          <w:sz w:val="24"/>
          <w:szCs w:val="24"/>
        </w:rPr>
        <w:t xml:space="preserve"> являются:</w:t>
      </w:r>
    </w:p>
    <w:p w:rsidR="007B4086" w:rsidRDefault="007B4086" w:rsidP="007B4086">
      <w:pPr>
        <w:numPr>
          <w:ilvl w:val="0"/>
          <w:numId w:val="30"/>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7B4086" w:rsidRDefault="007B4086" w:rsidP="007B4086">
      <w:pPr>
        <w:numPr>
          <w:ilvl w:val="0"/>
          <w:numId w:val="30"/>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Реконструкция существующего наружного освещения внутриквартальных (межквартальных) улиц и проездов;</w:t>
      </w:r>
    </w:p>
    <w:p w:rsidR="007B4086" w:rsidRDefault="007B4086" w:rsidP="007B4086">
      <w:pPr>
        <w:numPr>
          <w:ilvl w:val="0"/>
          <w:numId w:val="30"/>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Внедрение современного электроосветительного оборудования, обеспечивающего экономию электрической энергии</w:t>
      </w:r>
      <w:proofErr w:type="gramStart"/>
      <w:r>
        <w:rPr>
          <w:rFonts w:ascii="Times New Roman" w:hAnsi="Times New Roman"/>
          <w:sz w:val="24"/>
          <w:szCs w:val="24"/>
        </w:rPr>
        <w:t xml:space="preserve"> ;</w:t>
      </w:r>
      <w:proofErr w:type="gramEnd"/>
    </w:p>
    <w:p w:rsidR="007B4086" w:rsidRDefault="007B4086" w:rsidP="007B4086">
      <w:pPr>
        <w:numPr>
          <w:ilvl w:val="0"/>
          <w:numId w:val="30"/>
        </w:numPr>
        <w:tabs>
          <w:tab w:val="num" w:pos="1418"/>
        </w:tabs>
        <w:spacing w:before="120" w:after="120" w:line="240" w:lineRule="auto"/>
        <w:ind w:left="1418" w:hanging="567"/>
        <w:jc w:val="both"/>
        <w:rPr>
          <w:rFonts w:ascii="Times New Roman" w:hAnsi="Times New Roman"/>
          <w:sz w:val="24"/>
          <w:szCs w:val="24"/>
        </w:rPr>
      </w:pPr>
      <w:r>
        <w:rPr>
          <w:rFonts w:ascii="Times New Roman" w:hAnsi="Times New Roman"/>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7B4086" w:rsidRDefault="007B4086" w:rsidP="007B4086">
      <w:pPr>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B4086" w:rsidRDefault="007B4086" w:rsidP="007B4086">
      <w:pPr>
        <w:ind w:firstLine="567"/>
        <w:jc w:val="center"/>
        <w:rPr>
          <w:rFonts w:ascii="Times New Roman" w:hAnsi="Times New Roman"/>
          <w:b/>
          <w:sz w:val="24"/>
          <w:szCs w:val="24"/>
        </w:rPr>
      </w:pPr>
    </w:p>
    <w:p w:rsidR="007B4086" w:rsidRDefault="007B4086" w:rsidP="007B4086">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 Нормативное обеспечение</w:t>
      </w:r>
    </w:p>
    <w:p w:rsidR="007B4086" w:rsidRDefault="007B4086" w:rsidP="007B4086">
      <w:pPr>
        <w:pStyle w:val="ConsPlusNormal"/>
        <w:widowControl/>
        <w:ind w:firstLine="540"/>
        <w:jc w:val="center"/>
        <w:rPr>
          <w:rFonts w:ascii="Times New Roman" w:hAnsi="Times New Roman" w:cs="Times New Roman"/>
          <w:b/>
          <w:sz w:val="24"/>
          <w:szCs w:val="24"/>
        </w:rPr>
      </w:pPr>
    </w:p>
    <w:p w:rsidR="007B4086" w:rsidRDefault="007B4086" w:rsidP="007B4086">
      <w:pPr>
        <w:pStyle w:val="af5"/>
        <w:tabs>
          <w:tab w:val="left" w:pos="1134"/>
        </w:tabs>
        <w:ind w:left="0" w:firstLine="567"/>
        <w:jc w:val="both"/>
        <w:rPr>
          <w:rFonts w:ascii="Times New Roman" w:hAnsi="Times New Roman"/>
          <w:sz w:val="24"/>
          <w:szCs w:val="24"/>
        </w:rPr>
      </w:pPr>
      <w:r>
        <w:rPr>
          <w:rFonts w:ascii="Times New Roman" w:hAnsi="Times New Roman"/>
          <w:sz w:val="24"/>
          <w:szCs w:val="24"/>
        </w:rPr>
        <w:t xml:space="preserve">В целях </w:t>
      </w:r>
      <w:proofErr w:type="gramStart"/>
      <w:r>
        <w:rPr>
          <w:rFonts w:ascii="Times New Roman" w:hAnsi="Times New Roman"/>
          <w:sz w:val="24"/>
          <w:szCs w:val="24"/>
        </w:rPr>
        <w:t>повышения результативности реализации мероприятий Программы</w:t>
      </w:r>
      <w:proofErr w:type="gramEnd"/>
      <w:r>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7B4086" w:rsidRDefault="007B4086" w:rsidP="007B4086">
      <w:pPr>
        <w:pStyle w:val="22"/>
        <w:numPr>
          <w:ilvl w:val="0"/>
          <w:numId w:val="32"/>
        </w:numPr>
        <w:spacing w:after="0" w:line="276" w:lineRule="auto"/>
        <w:ind w:left="0" w:firstLine="567"/>
        <w:jc w:val="both"/>
      </w:pPr>
      <w: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7B4086" w:rsidRDefault="007B4086" w:rsidP="007B4086">
      <w:pPr>
        <w:pStyle w:val="22"/>
        <w:numPr>
          <w:ilvl w:val="0"/>
          <w:numId w:val="32"/>
        </w:numPr>
        <w:spacing w:after="0" w:line="276" w:lineRule="auto"/>
        <w:ind w:left="0" w:firstLine="567"/>
        <w:jc w:val="both"/>
      </w:pPr>
      <w: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7B4086" w:rsidRDefault="007B4086" w:rsidP="007B4086">
      <w:pPr>
        <w:pStyle w:val="22"/>
        <w:numPr>
          <w:ilvl w:val="0"/>
          <w:numId w:val="32"/>
        </w:numPr>
        <w:spacing w:after="0" w:line="276" w:lineRule="auto"/>
        <w:ind w:left="0" w:firstLine="567"/>
        <w:jc w:val="both"/>
      </w:pPr>
      <w: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7B4086" w:rsidRDefault="007B4086" w:rsidP="007B4086">
      <w:pPr>
        <w:pStyle w:val="22"/>
        <w:numPr>
          <w:ilvl w:val="0"/>
          <w:numId w:val="32"/>
        </w:numPr>
        <w:spacing w:after="0" w:line="276" w:lineRule="auto"/>
        <w:ind w:left="0" w:firstLine="567"/>
        <w:jc w:val="both"/>
      </w:pPr>
      <w:r>
        <w:t>Порядок утверждения Сельской Думой сельского поселения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7B4086" w:rsidRDefault="007B4086" w:rsidP="007B4086">
      <w:pPr>
        <w:pStyle w:val="22"/>
        <w:numPr>
          <w:ilvl w:val="0"/>
          <w:numId w:val="32"/>
        </w:numPr>
        <w:spacing w:after="0" w:line="276" w:lineRule="auto"/>
        <w:ind w:left="0" w:firstLine="567"/>
        <w:jc w:val="both"/>
      </w:pPr>
      <w:r>
        <w:t>Инвестиционные программы организаций коммунального комплекса по развитию систем коммунальной инфраструктуры;</w:t>
      </w:r>
    </w:p>
    <w:p w:rsidR="007B4086" w:rsidRDefault="007B4086" w:rsidP="007B4086">
      <w:pPr>
        <w:pStyle w:val="22"/>
        <w:numPr>
          <w:ilvl w:val="0"/>
          <w:numId w:val="32"/>
        </w:numPr>
        <w:spacing w:after="0" w:line="276" w:lineRule="auto"/>
        <w:ind w:left="0" w:firstLine="567"/>
        <w:jc w:val="both"/>
      </w:pPr>
      <w:r>
        <w:lastRenderedPageBreak/>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t>Федерации</w:t>
      </w:r>
      <w:proofErr w:type="gramEnd"/>
      <w: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t>договора</w:t>
      </w:r>
      <w:proofErr w:type="gramEnd"/>
      <w:r>
        <w:t xml:space="preserve"> и иные условия.</w:t>
      </w:r>
    </w:p>
    <w:p w:rsidR="007B4086" w:rsidRDefault="007B4086" w:rsidP="007B4086">
      <w:pPr>
        <w:pStyle w:val="22"/>
        <w:spacing w:after="0" w:line="276" w:lineRule="auto"/>
        <w:ind w:left="0" w:firstLine="567"/>
        <w:jc w:val="both"/>
      </w:pPr>
      <w:r>
        <w:t>Сроки действия таких договоров должны соответствовать сроку реализации инвестиционных программ.</w:t>
      </w:r>
    </w:p>
    <w:p w:rsidR="007B4086" w:rsidRDefault="007B4086" w:rsidP="007B4086">
      <w:pPr>
        <w:pStyle w:val="22"/>
        <w:spacing w:after="0" w:line="276" w:lineRule="auto"/>
        <w:ind w:left="0" w:firstLine="567"/>
        <w:jc w:val="both"/>
      </w:pPr>
      <w:proofErr w:type="gramStart"/>
      <w: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7B4086" w:rsidRDefault="007B4086" w:rsidP="007B4086">
      <w:pPr>
        <w:pStyle w:val="22"/>
        <w:spacing w:after="0" w:line="276" w:lineRule="auto"/>
        <w:ind w:left="0" w:firstLine="567"/>
        <w:jc w:val="both"/>
        <w:rPr>
          <w:b/>
        </w:rPr>
      </w:pPr>
    </w:p>
    <w:p w:rsidR="007B4086" w:rsidRDefault="007B4086" w:rsidP="007B4086">
      <w:pPr>
        <w:spacing w:line="240" w:lineRule="auto"/>
        <w:ind w:firstLine="709"/>
        <w:jc w:val="center"/>
        <w:rPr>
          <w:rFonts w:ascii="Times New Roman" w:hAnsi="Times New Roman"/>
          <w:b/>
          <w:sz w:val="24"/>
          <w:szCs w:val="24"/>
        </w:rPr>
      </w:pPr>
      <w:r>
        <w:rPr>
          <w:rFonts w:ascii="Times New Roman" w:hAnsi="Times New Roman"/>
          <w:b/>
          <w:sz w:val="24"/>
          <w:szCs w:val="24"/>
        </w:rPr>
        <w:t xml:space="preserve">5. Механизм реализации  программы и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ходом ее выполнения</w:t>
      </w:r>
    </w:p>
    <w:p w:rsidR="007B4086" w:rsidRDefault="007B4086" w:rsidP="007B4086">
      <w:pPr>
        <w:pStyle w:val="af4"/>
        <w:ind w:firstLine="567"/>
        <w:jc w:val="both"/>
        <w:rPr>
          <w:rFonts w:ascii="Times New Roman" w:hAnsi="Times New Roman" w:cs="Times New Roman"/>
        </w:rPr>
      </w:pPr>
      <w:r>
        <w:rPr>
          <w:rFonts w:ascii="Times New Roman" w:hAnsi="Times New Roman" w:cs="Times New Roman"/>
        </w:rPr>
        <w:t xml:space="preserve">Реализация Программы осуществляется Администрацией сельского поселения. Для решения задач программы предполагается использовать средства федерального бюджета, областного бюджета, в </w:t>
      </w:r>
      <w:proofErr w:type="spellStart"/>
      <w:r>
        <w:rPr>
          <w:rFonts w:ascii="Times New Roman" w:hAnsi="Times New Roman" w:cs="Times New Roman"/>
        </w:rPr>
        <w:t>т.ч</w:t>
      </w:r>
      <w:proofErr w:type="spellEnd"/>
      <w:r>
        <w:rPr>
          <w:rFonts w:ascii="Times New Roman" w:hAnsi="Times New Roman" w:cs="Times New Roman"/>
        </w:rPr>
        <w:t xml:space="preserve">. выделяемые на целевые программы Калужской области, средства местного бюджета, собственные средства. </w:t>
      </w:r>
    </w:p>
    <w:p w:rsidR="007B4086" w:rsidRDefault="007B4086" w:rsidP="007B4086">
      <w:pPr>
        <w:pStyle w:val="af4"/>
        <w:ind w:firstLine="567"/>
        <w:jc w:val="both"/>
        <w:rPr>
          <w:rFonts w:ascii="Times New Roman" w:hAnsi="Times New Roman" w:cs="Times New Roman"/>
        </w:rPr>
      </w:pPr>
      <w:r>
        <w:rPr>
          <w:rFonts w:ascii="Times New Roman" w:hAnsi="Times New Roman" w:cs="Times New Roman"/>
        </w:rPr>
        <w:t>.</w:t>
      </w:r>
    </w:p>
    <w:p w:rsidR="007B4086" w:rsidRDefault="007B4086" w:rsidP="007B4086">
      <w:pPr>
        <w:pStyle w:val="af4"/>
        <w:ind w:firstLine="567"/>
        <w:jc w:val="both"/>
        <w:rPr>
          <w:rFonts w:ascii="Times New Roman" w:hAnsi="Times New Roman" w:cs="Times New Roman"/>
        </w:rPr>
      </w:pPr>
      <w:r>
        <w:rPr>
          <w:rFonts w:ascii="Times New Roman" w:hAnsi="Times New Roman" w:cs="Times New Roman"/>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7B4086" w:rsidRDefault="007B4086" w:rsidP="007B4086">
      <w:pPr>
        <w:pStyle w:val="af4"/>
        <w:ind w:firstLine="567"/>
        <w:jc w:val="both"/>
        <w:rPr>
          <w:rFonts w:ascii="Times New Roman" w:hAnsi="Times New Roman" w:cs="Times New Roman"/>
        </w:rPr>
      </w:pPr>
      <w:r>
        <w:rPr>
          <w:rFonts w:ascii="Times New Roman" w:hAnsi="Times New Roman" w:cs="Times New Roman"/>
        </w:rPr>
        <w:t>Исполнителями программы являются администрация  сельского поселения и организации коммунального комплекса.</w:t>
      </w:r>
    </w:p>
    <w:p w:rsidR="007B4086" w:rsidRDefault="007B4086" w:rsidP="007B4086">
      <w:pPr>
        <w:pStyle w:val="af4"/>
        <w:ind w:firstLine="567"/>
        <w:jc w:val="both"/>
        <w:rPr>
          <w:rFonts w:ascii="Times New Roman" w:hAnsi="Times New Roman" w:cs="Times New Roman"/>
        </w:rPr>
      </w:pPr>
    </w:p>
    <w:p w:rsidR="007B4086" w:rsidRDefault="007B4086" w:rsidP="007B4086">
      <w:pPr>
        <w:pStyle w:val="af4"/>
        <w:ind w:firstLine="567"/>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реализацией Программы осуществляет по итогам каждого года Администрация  сельского поселения Юхновского  </w:t>
      </w:r>
      <w:proofErr w:type="spellStart"/>
      <w:r>
        <w:rPr>
          <w:rFonts w:ascii="Times New Roman" w:hAnsi="Times New Roman" w:cs="Times New Roman"/>
        </w:rPr>
        <w:t>райна</w:t>
      </w:r>
      <w:proofErr w:type="spellEnd"/>
      <w:r>
        <w:rPr>
          <w:rFonts w:ascii="Times New Roman" w:hAnsi="Times New Roman" w:cs="Times New Roman"/>
        </w:rPr>
        <w:t>, Сельской Думой сельского поселения</w:t>
      </w:r>
    </w:p>
    <w:p w:rsidR="007B4086" w:rsidRDefault="007B4086" w:rsidP="007B4086">
      <w:pPr>
        <w:shd w:val="clear" w:color="auto" w:fill="FFFFFF"/>
        <w:spacing w:after="0" w:line="240" w:lineRule="auto"/>
        <w:ind w:firstLine="567"/>
        <w:jc w:val="both"/>
        <w:outlineLvl w:val="0"/>
        <w:rPr>
          <w:rFonts w:ascii="Times New Roman" w:hAnsi="Times New Roman"/>
          <w:sz w:val="24"/>
          <w:szCs w:val="24"/>
        </w:rPr>
      </w:pPr>
      <w:r>
        <w:rPr>
          <w:rFonts w:ascii="Times New Roman" w:hAnsi="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7B4086" w:rsidRDefault="007B4086" w:rsidP="007B4086">
      <w:pPr>
        <w:spacing w:line="240" w:lineRule="auto"/>
        <w:ind w:firstLine="709"/>
        <w:jc w:val="center"/>
        <w:rPr>
          <w:rFonts w:ascii="Times New Roman" w:hAnsi="Times New Roman"/>
          <w:b/>
          <w:sz w:val="24"/>
          <w:szCs w:val="24"/>
        </w:rPr>
      </w:pPr>
    </w:p>
    <w:p w:rsidR="007B4086" w:rsidRDefault="007B4086" w:rsidP="007B4086">
      <w:pPr>
        <w:spacing w:line="240" w:lineRule="auto"/>
        <w:ind w:firstLine="709"/>
        <w:jc w:val="center"/>
        <w:rPr>
          <w:rFonts w:ascii="Times New Roman" w:hAnsi="Times New Roman"/>
          <w:b/>
          <w:sz w:val="24"/>
          <w:szCs w:val="24"/>
        </w:rPr>
      </w:pPr>
      <w:r>
        <w:rPr>
          <w:rFonts w:ascii="Times New Roman" w:hAnsi="Times New Roman"/>
          <w:b/>
          <w:sz w:val="24"/>
          <w:szCs w:val="24"/>
        </w:rPr>
        <w:t>6. Оценка эффективности реализации программы</w:t>
      </w:r>
    </w:p>
    <w:p w:rsidR="007B4086" w:rsidRDefault="007B4086" w:rsidP="007B4086">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Основными результатами реализации мероприятий в сфере ЖКХ  являются:</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модернизация и обновление коммунальной инфраструктуры поселения; </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снижение  эксплуатационных затрат предприятий ЖКХ; </w:t>
      </w:r>
    </w:p>
    <w:p w:rsidR="007B4086" w:rsidRDefault="007B4086" w:rsidP="007B4086">
      <w:pPr>
        <w:shd w:val="clear" w:color="auto" w:fill="FFFFFF"/>
        <w:tabs>
          <w:tab w:val="num" w:pos="0"/>
          <w:tab w:val="left" w:pos="960"/>
          <w:tab w:val="num" w:pos="144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улучшение качественных показателей  воды;</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7B4086" w:rsidRDefault="007B4086" w:rsidP="007B4086">
      <w:pPr>
        <w:spacing w:after="0" w:line="240" w:lineRule="auto"/>
        <w:jc w:val="both"/>
        <w:rPr>
          <w:rFonts w:ascii="Times New Roman" w:hAnsi="Times New Roman"/>
          <w:color w:val="000000"/>
          <w:sz w:val="24"/>
          <w:szCs w:val="24"/>
        </w:rPr>
      </w:pPr>
    </w:p>
    <w:p w:rsidR="007B4086" w:rsidRDefault="007B4086" w:rsidP="007B4086">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Наиболее важными конечными результатами реализации программы являются:</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уровня износа объектов коммунальной инфраструктуры;</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воды;</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тепловой энергии;</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качества предоставляемых услуг жилищно-коммунального комплекса;</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обеспечение надлежащего сбора и утилизации твердых и жидких бытовых отходов;</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санитарного состояния территорий поселения;</w:t>
      </w:r>
    </w:p>
    <w:p w:rsidR="007B4086" w:rsidRDefault="007B4086" w:rsidP="007B4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экологического состояния  окружающей среды.</w:t>
      </w:r>
    </w:p>
    <w:p w:rsidR="007B4086" w:rsidRDefault="007B4086" w:rsidP="007B4086">
      <w:pPr>
        <w:spacing w:after="0" w:line="240" w:lineRule="auto"/>
        <w:jc w:val="both"/>
        <w:rPr>
          <w:rFonts w:ascii="Times New Roman" w:hAnsi="Times New Roman"/>
          <w:color w:val="000000"/>
          <w:sz w:val="24"/>
          <w:szCs w:val="24"/>
        </w:rPr>
      </w:pPr>
    </w:p>
    <w:p w:rsidR="007B4086" w:rsidRDefault="007B4086" w:rsidP="007B4086">
      <w:pPr>
        <w:spacing w:after="0" w:line="240" w:lineRule="auto"/>
        <w:jc w:val="both"/>
        <w:rPr>
          <w:rFonts w:ascii="Times New Roman" w:hAnsi="Times New Roman"/>
          <w:color w:val="000000"/>
          <w:sz w:val="24"/>
          <w:szCs w:val="24"/>
        </w:rPr>
      </w:pPr>
    </w:p>
    <w:p w:rsidR="007B4086" w:rsidRDefault="007B4086" w:rsidP="007B4086">
      <w:pPr>
        <w:spacing w:after="0" w:line="240" w:lineRule="auto"/>
        <w:rPr>
          <w:rFonts w:ascii="Times New Roman" w:hAnsi="Times New Roman"/>
          <w:color w:val="000000"/>
          <w:sz w:val="24"/>
          <w:szCs w:val="24"/>
        </w:rPr>
        <w:sectPr w:rsidR="007B4086">
          <w:type w:val="continuous"/>
          <w:pgSz w:w="11906" w:h="16838"/>
          <w:pgMar w:top="907" w:right="851" w:bottom="851" w:left="1134" w:header="709" w:footer="709" w:gutter="0"/>
          <w:cols w:space="720"/>
        </w:sectPr>
      </w:pPr>
    </w:p>
    <w:p w:rsidR="007B4086" w:rsidRDefault="007B4086" w:rsidP="007B4086">
      <w:pPr>
        <w:pStyle w:val="1"/>
        <w:pageBreakBefore/>
        <w:tabs>
          <w:tab w:val="left" w:pos="567"/>
        </w:tabs>
        <w:jc w:val="center"/>
        <w:rPr>
          <w:rFonts w:ascii="Times New Roman" w:hAnsi="Times New Roman"/>
          <w:sz w:val="24"/>
          <w:szCs w:val="24"/>
        </w:rPr>
      </w:pPr>
      <w:bookmarkStart w:id="8" w:name="_Toc298352306"/>
      <w:bookmarkStart w:id="9" w:name="_Toc294609079"/>
      <w:r>
        <w:rPr>
          <w:rFonts w:ascii="Times New Roman" w:hAnsi="Times New Roman"/>
          <w:sz w:val="24"/>
          <w:szCs w:val="24"/>
        </w:rPr>
        <w:lastRenderedPageBreak/>
        <w:t>ПРИЛОЖЕНИЕ № 1 К ПРОГРАММЕ. ПЕРЕЧЕНЬ ПРОГРАММНЫХ МЕРОПРИЯТИЙ ПО РАЗВИТИЮ КОММУНАЛЬНОЙ ИНФРАСТРУКТУРЫ,</w:t>
      </w: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sz w:val="24"/>
          <w:szCs w:val="24"/>
          <w:lang w:val="ru-RU"/>
        </w:rPr>
        <w:t xml:space="preserve">СБОРА  </w:t>
      </w:r>
      <w:r>
        <w:rPr>
          <w:rFonts w:ascii="Times New Roman" w:hAnsi="Times New Roman"/>
          <w:sz w:val="24"/>
          <w:szCs w:val="24"/>
        </w:rPr>
        <w:t>ТВЕРДЫХ БЫТОВЫХ ОТХОДОВ</w:t>
      </w:r>
      <w:bookmarkEnd w:id="8"/>
      <w:bookmarkEnd w:id="9"/>
    </w:p>
    <w:p w:rsidR="007B4086" w:rsidRDefault="007B4086" w:rsidP="007B4086">
      <w:pPr>
        <w:jc w:val="right"/>
        <w:rPr>
          <w:rFonts w:ascii="Times New Roman" w:hAnsi="Times New Roman"/>
          <w:sz w:val="24"/>
          <w:szCs w:val="24"/>
        </w:rPr>
      </w:pPr>
    </w:p>
    <w:tbl>
      <w:tblPr>
        <w:tblW w:w="16346"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711"/>
        <w:gridCol w:w="874"/>
        <w:gridCol w:w="2001"/>
        <w:gridCol w:w="1705"/>
        <w:gridCol w:w="1192"/>
        <w:gridCol w:w="762"/>
        <w:gridCol w:w="846"/>
        <w:gridCol w:w="773"/>
        <w:gridCol w:w="731"/>
        <w:gridCol w:w="753"/>
        <w:gridCol w:w="791"/>
        <w:gridCol w:w="799"/>
        <w:gridCol w:w="819"/>
        <w:gridCol w:w="732"/>
        <w:gridCol w:w="236"/>
      </w:tblGrid>
      <w:tr w:rsidR="007B4086" w:rsidTr="007B4086">
        <w:trPr>
          <w:gridAfter w:val="1"/>
          <w:wAfter w:w="236" w:type="dxa"/>
          <w:trHeight w:val="30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 xml:space="preserve">№ </w:t>
            </w:r>
          </w:p>
          <w:p w:rsidR="007B4086" w:rsidRDefault="007B4086">
            <w:pPr>
              <w:ind w:left="137" w:right="-57"/>
              <w:jc w:val="center"/>
              <w:rPr>
                <w:rFonts w:ascii="Times New Roman" w:hAnsi="Times New Roman"/>
                <w:b/>
                <w:color w:val="000000"/>
                <w:sz w:val="20"/>
                <w:szCs w:val="20"/>
              </w:rPr>
            </w:pP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/п</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Наименование мероприятия</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ед. изм.</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b/>
                <w:color w:val="000000"/>
                <w:sz w:val="20"/>
                <w:szCs w:val="20"/>
              </w:rPr>
            </w:pPr>
          </w:p>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Цели реализации мероприятий</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 xml:space="preserve"> Источники финансирования</w:t>
            </w:r>
          </w:p>
        </w:tc>
        <w:tc>
          <w:tcPr>
            <w:tcW w:w="819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 xml:space="preserve">Объемы финансирования, </w:t>
            </w:r>
            <w:proofErr w:type="spellStart"/>
            <w:r>
              <w:rPr>
                <w:rFonts w:ascii="Times New Roman" w:hAnsi="Times New Roman"/>
                <w:b/>
                <w:color w:val="000000"/>
                <w:sz w:val="20"/>
                <w:szCs w:val="20"/>
              </w:rPr>
              <w:t>тыс</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уб</w:t>
            </w:r>
            <w:proofErr w:type="spellEnd"/>
            <w:r>
              <w:rPr>
                <w:rFonts w:ascii="Times New Roman" w:hAnsi="Times New Roman"/>
                <w:b/>
                <w:color w:val="000000"/>
                <w:sz w:val="20"/>
                <w:szCs w:val="20"/>
              </w:rPr>
              <w:t>.</w:t>
            </w:r>
          </w:p>
        </w:tc>
      </w:tr>
      <w:tr w:rsidR="007B4086" w:rsidTr="007B4086">
        <w:trPr>
          <w:trHeight w:val="6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Всего, в т. ч.</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2 г"/>
              </w:smartTagPr>
              <w:r>
                <w:rPr>
                  <w:rFonts w:ascii="Times New Roman" w:hAnsi="Times New Roman"/>
                  <w:b/>
                  <w:color w:val="000000"/>
                  <w:sz w:val="20"/>
                  <w:szCs w:val="20"/>
                </w:rPr>
                <w:t>2012 г</w:t>
              </w:r>
            </w:smartTag>
            <w:r>
              <w:rPr>
                <w:rFonts w:ascii="Times New Roman" w:hAnsi="Times New Roman"/>
                <w:b/>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3 г"/>
              </w:smartTagPr>
              <w:r>
                <w:rPr>
                  <w:rFonts w:ascii="Times New Roman" w:hAnsi="Times New Roman"/>
                  <w:b/>
                  <w:color w:val="000000"/>
                  <w:sz w:val="20"/>
                  <w:szCs w:val="20"/>
                </w:rPr>
                <w:t>2013 г</w:t>
              </w:r>
            </w:smartTag>
            <w:r>
              <w:rPr>
                <w:rFonts w:ascii="Times New Roman" w:hAnsi="Times New Roman"/>
                <w:b/>
                <w:color w:val="000000"/>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4 г"/>
              </w:smartTagPr>
              <w:r>
                <w:rPr>
                  <w:rFonts w:ascii="Times New Roman" w:hAnsi="Times New Roman"/>
                  <w:b/>
                  <w:color w:val="000000"/>
                  <w:sz w:val="20"/>
                  <w:szCs w:val="20"/>
                </w:rPr>
                <w:t>2014 г</w:t>
              </w:r>
            </w:smartTag>
            <w:r>
              <w:rPr>
                <w:rFonts w:ascii="Times New Roman" w:hAnsi="Times New Roman"/>
                <w:b/>
                <w:color w:val="000000"/>
                <w:sz w:val="20"/>
                <w:szCs w:val="20"/>
              </w:rPr>
              <w:t>.</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6 г"/>
              </w:smartTagPr>
              <w:r>
                <w:rPr>
                  <w:rFonts w:ascii="Times New Roman" w:hAnsi="Times New Roman"/>
                  <w:b/>
                  <w:color w:val="000000"/>
                  <w:sz w:val="20"/>
                  <w:szCs w:val="20"/>
                </w:rPr>
                <w:t>2016 г</w:t>
              </w:r>
            </w:smartTag>
            <w:r>
              <w:rPr>
                <w:rFonts w:ascii="Times New Roman" w:hAnsi="Times New Roman"/>
                <w:b/>
                <w:color w:val="000000"/>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7 г"/>
              </w:smartTagPr>
              <w:r>
                <w:rPr>
                  <w:rFonts w:ascii="Times New Roman" w:hAnsi="Times New Roman"/>
                  <w:b/>
                  <w:color w:val="000000"/>
                  <w:sz w:val="20"/>
                  <w:szCs w:val="20"/>
                </w:rPr>
                <w:t>2017 г</w:t>
              </w:r>
            </w:smartTag>
            <w:r>
              <w:rPr>
                <w:rFonts w:ascii="Times New Roman" w:hAnsi="Times New Roman"/>
                <w:b/>
                <w:color w:val="000000"/>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8 г"/>
              </w:smartTagPr>
              <w:r>
                <w:rPr>
                  <w:rFonts w:ascii="Times New Roman" w:hAnsi="Times New Roman"/>
                  <w:b/>
                  <w:color w:val="000000"/>
                  <w:sz w:val="20"/>
                  <w:szCs w:val="20"/>
                </w:rPr>
                <w:t>2018 г</w:t>
              </w:r>
            </w:smartTag>
            <w:r>
              <w:rPr>
                <w:rFonts w:ascii="Times New Roman" w:hAnsi="Times New Roman"/>
                <w:b/>
                <w:color w:val="000000"/>
                <w:sz w:val="20"/>
                <w:szCs w:val="20"/>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19 г"/>
              </w:smartTagPr>
              <w:r>
                <w:rPr>
                  <w:rFonts w:ascii="Times New Roman" w:hAnsi="Times New Roman"/>
                  <w:b/>
                  <w:color w:val="000000"/>
                  <w:sz w:val="20"/>
                  <w:szCs w:val="20"/>
                </w:rPr>
                <w:t>2019 г</w:t>
              </w:r>
            </w:smartTag>
            <w:r>
              <w:rPr>
                <w:rFonts w:ascii="Times New Roman" w:hAnsi="Times New Roman"/>
                <w:b/>
                <w:color w:val="000000"/>
                <w:sz w:val="20"/>
                <w:szCs w:val="20"/>
              </w:rPr>
              <w:t>.</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smartTag w:uri="urn:schemas-microsoft-com:office:smarttags" w:element="metricconverter">
              <w:smartTagPr>
                <w:attr w:name="ProductID" w:val="2020 г"/>
              </w:smartTagPr>
              <w:r>
                <w:rPr>
                  <w:rFonts w:ascii="Times New Roman" w:hAnsi="Times New Roman"/>
                  <w:b/>
                  <w:color w:val="000000"/>
                  <w:sz w:val="20"/>
                  <w:szCs w:val="20"/>
                </w:rPr>
                <w:t>2020 г</w:t>
              </w:r>
            </w:smartTag>
            <w:r>
              <w:rPr>
                <w:rFonts w:ascii="Times New Roman" w:hAnsi="Times New Roman"/>
                <w:b/>
                <w:color w:val="000000"/>
                <w:sz w:val="20"/>
                <w:szCs w:val="20"/>
              </w:rPr>
              <w:t>.</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color w:val="000000"/>
                <w:sz w:val="20"/>
                <w:szCs w:val="20"/>
              </w:rPr>
            </w:pPr>
          </w:p>
          <w:p w:rsidR="007B4086" w:rsidRDefault="007B4086">
            <w:pPr>
              <w:ind w:left="-57" w:right="-57"/>
              <w:jc w:val="center"/>
              <w:rPr>
                <w:rFonts w:ascii="Times New Roman" w:hAnsi="Times New Roman"/>
                <w:b/>
                <w:color w:val="000000"/>
                <w:sz w:val="20"/>
                <w:szCs w:val="20"/>
              </w:rPr>
            </w:pPr>
          </w:p>
        </w:tc>
      </w:tr>
      <w:tr w:rsidR="007B4086" w:rsidTr="007B4086">
        <w:trPr>
          <w:trHeight w:val="62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 1</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sz w:val="20"/>
                <w:szCs w:val="20"/>
              </w:rPr>
              <w:t>Система водоснабжения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1062"/>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1.1. </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bCs/>
                <w:sz w:val="20"/>
                <w:szCs w:val="20"/>
              </w:rPr>
              <w:t>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Снижение уровня износа, потерь воды, аварийности сетей водоснабжения, энергоемкости транспортировки воды</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4692,6</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бюджет </w:t>
            </w:r>
            <w:proofErr w:type="spellStart"/>
            <w:r>
              <w:rPr>
                <w:rFonts w:ascii="Times New Roman" w:hAnsi="Times New Roman"/>
                <w:sz w:val="20"/>
                <w:szCs w:val="20"/>
              </w:rPr>
              <w:t>Манычского</w:t>
            </w:r>
            <w:proofErr w:type="spellEnd"/>
            <w:r>
              <w:rPr>
                <w:rFonts w:ascii="Times New Roman" w:hAnsi="Times New Roman"/>
                <w:sz w:val="20"/>
                <w:szCs w:val="20"/>
              </w:rPr>
              <w:t xml:space="preserve">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98,25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98,25</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бюджет </w:t>
            </w:r>
            <w:proofErr w:type="spellStart"/>
            <w:r>
              <w:rPr>
                <w:rFonts w:ascii="Times New Roman" w:hAnsi="Times New Roman"/>
                <w:sz w:val="20"/>
                <w:szCs w:val="20"/>
              </w:rPr>
              <w:t>Манычского</w:t>
            </w:r>
            <w:proofErr w:type="spellEnd"/>
            <w:r>
              <w:rPr>
                <w:rFonts w:ascii="Times New Roman" w:hAnsi="Times New Roman"/>
                <w:sz w:val="20"/>
                <w:szCs w:val="20"/>
              </w:rPr>
              <w:t xml:space="preserve">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707,4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707,4</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бюджет </w:t>
            </w:r>
            <w:proofErr w:type="spellStart"/>
            <w:r>
              <w:rPr>
                <w:rFonts w:ascii="Times New Roman" w:hAnsi="Times New Roman"/>
                <w:sz w:val="20"/>
                <w:szCs w:val="20"/>
              </w:rPr>
              <w:t>Манычского</w:t>
            </w:r>
            <w:proofErr w:type="spellEnd"/>
            <w:r>
              <w:rPr>
                <w:rFonts w:ascii="Times New Roman" w:hAnsi="Times New Roman"/>
                <w:sz w:val="20"/>
                <w:szCs w:val="20"/>
              </w:rPr>
              <w:t xml:space="preserve">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600,0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681"/>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 2.1.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Обустройство подъездов с твердым покрытием для возможности забора воды пожарными машинами непосредственно из водоемов.</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Своевременное предотвращение пожароопасных ситуаций</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r>
      <w:tr w:rsidR="007B4086" w:rsidTr="007B4086">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бюджет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100,0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100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62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2</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Система газоснабжения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p w:rsidR="007B4086" w:rsidRDefault="007B4086">
            <w:pPr>
              <w:ind w:left="-57" w:right="-57"/>
              <w:jc w:val="center"/>
              <w:rPr>
                <w:rFonts w:ascii="Times New Roman" w:hAnsi="Times New Roman"/>
                <w:sz w:val="20"/>
                <w:szCs w:val="20"/>
              </w:rPr>
            </w:pPr>
          </w:p>
        </w:tc>
      </w:tr>
      <w:tr w:rsidR="007B4086" w:rsidTr="007B4086">
        <w:trPr>
          <w:trHeight w:val="1621"/>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1.1.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bCs/>
                <w:sz w:val="20"/>
                <w:szCs w:val="20"/>
              </w:rPr>
              <w:t xml:space="preserve">Мероприятия по строительству и модернизации оборудования и сетей в целях подключения новых потребителей в объектах </w:t>
            </w:r>
            <w:r>
              <w:rPr>
                <w:rFonts w:ascii="Times New Roman" w:hAnsi="Times New Roman"/>
                <w:b/>
                <w:bCs/>
                <w:sz w:val="20"/>
                <w:szCs w:val="20"/>
              </w:rPr>
              <w:lastRenderedPageBreak/>
              <w:t>капитального строительства</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b/>
                <w:sz w:val="20"/>
                <w:szCs w:val="20"/>
              </w:rPr>
            </w:pP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 xml:space="preserve">Повышение надежности работы системы газоснабжения, снижение потерь газа, аварийности </w:t>
            </w:r>
            <w:r>
              <w:rPr>
                <w:rFonts w:ascii="Times New Roman" w:hAnsi="Times New Roman"/>
                <w:b/>
                <w:sz w:val="20"/>
                <w:szCs w:val="20"/>
              </w:rPr>
              <w:lastRenderedPageBreak/>
              <w:t>сетей газоснабжения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lastRenderedPageBreak/>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782,1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8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939"/>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lastRenderedPageBreak/>
              <w:t>2.1.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Разработка проектно-сметной документации на строительство газопровода  </w:t>
            </w:r>
            <w:proofErr w:type="spellStart"/>
            <w:r>
              <w:rPr>
                <w:rFonts w:ascii="Times New Roman" w:hAnsi="Times New Roman"/>
                <w:sz w:val="20"/>
                <w:szCs w:val="20"/>
              </w:rPr>
              <w:t>д</w:t>
            </w:r>
            <w:proofErr w:type="gramStart"/>
            <w:r>
              <w:rPr>
                <w:rFonts w:ascii="Times New Roman" w:hAnsi="Times New Roman"/>
                <w:sz w:val="20"/>
                <w:szCs w:val="20"/>
              </w:rPr>
              <w:t>.П</w:t>
            </w:r>
            <w:proofErr w:type="gramEnd"/>
            <w:r>
              <w:rPr>
                <w:rFonts w:ascii="Times New Roman" w:hAnsi="Times New Roman"/>
                <w:sz w:val="20"/>
                <w:szCs w:val="20"/>
              </w:rPr>
              <w:t>апаево</w:t>
            </w:r>
            <w:proofErr w:type="spellEnd"/>
            <w:r>
              <w:rPr>
                <w:rFonts w:ascii="Times New Roman" w:hAnsi="Times New Roman"/>
                <w:sz w:val="20"/>
                <w:szCs w:val="20"/>
              </w:rPr>
              <w:t xml:space="preserve">, </w:t>
            </w:r>
            <w:proofErr w:type="spellStart"/>
            <w:r>
              <w:rPr>
                <w:rFonts w:ascii="Times New Roman" w:hAnsi="Times New Roman"/>
                <w:sz w:val="20"/>
                <w:szCs w:val="20"/>
              </w:rPr>
              <w:t>д.Бельдягино</w:t>
            </w:r>
            <w:proofErr w:type="spellEnd"/>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Повышение надежности работы системы газоснабжения, снижение потерь газа, аварийности сетей газоснабжения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434,5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856.0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73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3</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sz w:val="20"/>
                <w:szCs w:val="20"/>
              </w:rPr>
              <w:t>Сфера  сбора и вывоза твердых бытовых отходов</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19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3.1.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sz w:val="20"/>
                <w:szCs w:val="20"/>
              </w:rPr>
              <w:t>Мероприятия по сбору и вывозу твердых бытовых отходов</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Создание участка складирования ТБО в соответствии соблюдением требуемого проектом контейнерных площадок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1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бюджет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19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3.2.</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Оборудование площадок для сбора твердых бытовых отходов и   мусора (твердое покрытие, ограждение)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20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бюджет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2,0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338"/>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lastRenderedPageBreak/>
              <w:t>3.3.</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Приобретение контейнеров для сбора твердых бытовых отходов и мусора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3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бюджет сельского поселения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613"/>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4</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sz w:val="20"/>
                <w:szCs w:val="20"/>
              </w:rPr>
              <w:t>Система  электроснабжения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912"/>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color w:val="000000"/>
                <w:sz w:val="20"/>
                <w:szCs w:val="20"/>
              </w:rPr>
            </w:pPr>
            <w:r>
              <w:rPr>
                <w:rFonts w:ascii="Times New Roman" w:hAnsi="Times New Roman"/>
                <w:b/>
                <w:color w:val="000000"/>
                <w:sz w:val="20"/>
                <w:szCs w:val="20"/>
              </w:rPr>
              <w:t>4.1.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bCs/>
                <w:color w:val="000000"/>
                <w:sz w:val="20"/>
                <w:szCs w:val="20"/>
              </w:rPr>
            </w:pPr>
            <w:r>
              <w:rPr>
                <w:rFonts w:ascii="Times New Roman" w:hAnsi="Times New Roman"/>
                <w:b/>
                <w:bCs/>
                <w:color w:val="000000"/>
                <w:sz w:val="20"/>
                <w:szCs w:val="20"/>
              </w:rPr>
              <w:t xml:space="preserve"> 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b/>
                <w:sz w:val="20"/>
                <w:szCs w:val="20"/>
              </w:rPr>
            </w:pP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Повышение надежности работы системы электроснабжения, снижение потерь эл. энергии, аварийности сетей электроснабжения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477,9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478,0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695,2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1260,0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434,5</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977,6</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86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color w:val="000000"/>
                <w:sz w:val="20"/>
                <w:szCs w:val="20"/>
              </w:rPr>
            </w:pPr>
            <w:r>
              <w:rPr>
                <w:rFonts w:ascii="Times New Roman" w:hAnsi="Times New Roman"/>
                <w:color w:val="000000"/>
                <w:sz w:val="20"/>
                <w:szCs w:val="20"/>
              </w:rPr>
              <w:t>5.1.1.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Переход на энергосберегающие установки, </w:t>
            </w:r>
            <w:proofErr w:type="gramStart"/>
            <w:r>
              <w:rPr>
                <w:rFonts w:ascii="Times New Roman" w:hAnsi="Times New Roman"/>
                <w:sz w:val="20"/>
                <w:szCs w:val="20"/>
              </w:rPr>
              <w:t>обеспечивающего</w:t>
            </w:r>
            <w:proofErr w:type="gramEnd"/>
            <w:r>
              <w:rPr>
                <w:rFonts w:ascii="Times New Roman" w:hAnsi="Times New Roman"/>
                <w:sz w:val="20"/>
                <w:szCs w:val="20"/>
              </w:rPr>
              <w:t xml:space="preserve"> экономию электрической энергии</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Повышение надежности работы системы энергосбережения, снижение потерь эл. энергии, аварийности сетей электроснабжения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477,9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478,0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695,2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1260,0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434,5</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sz w:val="20"/>
                <w:szCs w:val="20"/>
              </w:rPr>
            </w:pPr>
            <w:r>
              <w:rPr>
                <w:rFonts w:ascii="Times New Roman" w:hAnsi="Times New Roman"/>
                <w:sz w:val="20"/>
                <w:szCs w:val="20"/>
              </w:rPr>
              <w:t>977,6</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10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086" w:rsidRDefault="007B4086">
            <w:pPr>
              <w:spacing w:after="0" w:line="240" w:lineRule="auto"/>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sz w:val="20"/>
                <w:szCs w:val="20"/>
              </w:rPr>
            </w:pPr>
          </w:p>
        </w:tc>
      </w:tr>
      <w:tr w:rsidR="007B4086" w:rsidTr="007B4086">
        <w:trPr>
          <w:trHeight w:val="60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color w:val="000000"/>
                <w:sz w:val="20"/>
                <w:szCs w:val="20"/>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B4086" w:rsidRDefault="007B4086">
            <w:pPr>
              <w:ind w:left="-57" w:right="-57"/>
              <w:rPr>
                <w:rFonts w:ascii="Times New Roman" w:hAnsi="Times New Roman"/>
                <w:b/>
                <w:sz w:val="20"/>
                <w:szCs w:val="20"/>
              </w:rPr>
            </w:pPr>
            <w:r>
              <w:rPr>
                <w:rFonts w:ascii="Times New Roman" w:hAnsi="Times New Roman"/>
                <w:b/>
                <w:sz w:val="20"/>
                <w:szCs w:val="20"/>
              </w:rPr>
              <w:t>ИТОГО:</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b/>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7638,0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6558,0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808,0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1458,0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508,0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1133,0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r>
      <w:tr w:rsidR="007B4086" w:rsidTr="007B4086">
        <w:trPr>
          <w:trHeight w:val="69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color w:val="000000"/>
                <w:sz w:val="20"/>
                <w:szCs w:val="20"/>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 xml:space="preserve"> Областной бюджет</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b/>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6560,9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5170,6</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695,2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1260,0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434,5</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977,6</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r>
      <w:tr w:rsidR="007B4086" w:rsidTr="007B4086">
        <w:trPr>
          <w:trHeight w:val="69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color w:val="000000"/>
                <w:sz w:val="20"/>
                <w:szCs w:val="20"/>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rPr>
                <w:rFonts w:ascii="Times New Roman" w:hAnsi="Times New Roman"/>
                <w:b/>
                <w:sz w:val="20"/>
                <w:szCs w:val="20"/>
              </w:rPr>
            </w:pPr>
            <w:r>
              <w:rPr>
                <w:rFonts w:ascii="Times New Roman" w:hAnsi="Times New Roman"/>
                <w:b/>
                <w:sz w:val="20"/>
                <w:szCs w:val="20"/>
              </w:rPr>
              <w:t>бюджет сельского поселения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B4086" w:rsidRDefault="007B4086">
            <w:pPr>
              <w:ind w:left="-57" w:right="-57"/>
              <w:jc w:val="center"/>
              <w:rPr>
                <w:rFonts w:ascii="Times New Roman" w:hAnsi="Times New Roman"/>
                <w:b/>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B4086" w:rsidRDefault="007B4086">
            <w:pPr>
              <w:ind w:left="-57" w:right="-57"/>
              <w:jc w:val="center"/>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rPr>
                <w:rFonts w:ascii="Times New Roman" w:hAnsi="Times New Roman"/>
                <w:b/>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1077,1</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1387,4</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112,8</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198,0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73,5</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4086" w:rsidRDefault="007B4086">
            <w:pPr>
              <w:ind w:left="-57" w:right="-57"/>
              <w:jc w:val="center"/>
              <w:rPr>
                <w:rFonts w:ascii="Times New Roman" w:hAnsi="Times New Roman"/>
                <w:b/>
                <w:sz w:val="20"/>
                <w:szCs w:val="20"/>
              </w:rPr>
            </w:pPr>
            <w:r>
              <w:rPr>
                <w:rFonts w:ascii="Times New Roman" w:hAnsi="Times New Roman"/>
                <w:b/>
                <w:sz w:val="20"/>
                <w:szCs w:val="20"/>
              </w:rPr>
              <w:t>155,4</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B4086" w:rsidRDefault="007B4086">
            <w:pPr>
              <w:ind w:left="-57" w:right="-57"/>
              <w:jc w:val="center"/>
              <w:rPr>
                <w:rFonts w:ascii="Times New Roman" w:hAnsi="Times New Roman"/>
                <w:b/>
                <w:sz w:val="20"/>
                <w:szCs w:val="20"/>
              </w:rPr>
            </w:pPr>
          </w:p>
        </w:tc>
      </w:tr>
    </w:tbl>
    <w:p w:rsidR="00335DA8" w:rsidRDefault="00335DA8"/>
    <w:sectPr w:rsidR="00335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C2" w:rsidRDefault="002C62C2" w:rsidP="007B4086">
      <w:pPr>
        <w:spacing w:after="0" w:line="240" w:lineRule="auto"/>
      </w:pPr>
      <w:r>
        <w:separator/>
      </w:r>
    </w:p>
  </w:endnote>
  <w:endnote w:type="continuationSeparator" w:id="0">
    <w:p w:rsidR="002C62C2" w:rsidRDefault="002C62C2" w:rsidP="007B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C2" w:rsidRDefault="002C62C2" w:rsidP="007B4086">
      <w:pPr>
        <w:spacing w:after="0" w:line="240" w:lineRule="auto"/>
      </w:pPr>
      <w:r>
        <w:separator/>
      </w:r>
    </w:p>
  </w:footnote>
  <w:footnote w:type="continuationSeparator" w:id="0">
    <w:p w:rsidR="002C62C2" w:rsidRDefault="002C62C2" w:rsidP="007B4086">
      <w:pPr>
        <w:spacing w:after="0" w:line="240" w:lineRule="auto"/>
      </w:pPr>
      <w:r>
        <w:continuationSeparator/>
      </w:r>
    </w:p>
  </w:footnote>
  <w:footnote w:id="1">
    <w:p w:rsidR="007B4086" w:rsidRDefault="007B4086" w:rsidP="007B4086">
      <w:pPr>
        <w:pStyle w:val="a7"/>
        <w:rPr>
          <w:sz w:val="20"/>
          <w:szCs w:val="20"/>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7">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8">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3">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bullet"/>
      <w:lvlText w:val="o"/>
      <w:lvlJc w:val="left"/>
      <w:pPr>
        <w:ind w:left="1980" w:hanging="360"/>
      </w:pPr>
      <w:rPr>
        <w:rFonts w:ascii="Courier New" w:hAnsi="Courier New" w:cs="Times New Roman" w:hint="default"/>
      </w:rPr>
    </w:lvl>
    <w:lvl w:ilvl="2" w:tplc="39D4D1C8">
      <w:start w:val="1"/>
      <w:numFmt w:val="bullet"/>
      <w:lvlText w:val=""/>
      <w:lvlJc w:val="left"/>
      <w:pPr>
        <w:ind w:left="2700" w:hanging="360"/>
      </w:pPr>
      <w:rPr>
        <w:rFonts w:ascii="Wingdings" w:hAnsi="Wingdings" w:hint="default"/>
      </w:rPr>
    </w:lvl>
    <w:lvl w:ilvl="3" w:tplc="734EF6AA">
      <w:start w:val="1"/>
      <w:numFmt w:val="bullet"/>
      <w:lvlText w:val=""/>
      <w:lvlJc w:val="left"/>
      <w:pPr>
        <w:ind w:left="3420" w:hanging="360"/>
      </w:pPr>
      <w:rPr>
        <w:rFonts w:ascii="Symbol" w:hAnsi="Symbol" w:hint="default"/>
      </w:rPr>
    </w:lvl>
    <w:lvl w:ilvl="4" w:tplc="6AD62176">
      <w:start w:val="1"/>
      <w:numFmt w:val="bullet"/>
      <w:lvlText w:val="o"/>
      <w:lvlJc w:val="left"/>
      <w:pPr>
        <w:ind w:left="4140" w:hanging="360"/>
      </w:pPr>
      <w:rPr>
        <w:rFonts w:ascii="Courier New" w:hAnsi="Courier New" w:cs="Times New Roman" w:hint="default"/>
      </w:rPr>
    </w:lvl>
    <w:lvl w:ilvl="5" w:tplc="3432CFEE">
      <w:start w:val="1"/>
      <w:numFmt w:val="bullet"/>
      <w:lvlText w:val=""/>
      <w:lvlJc w:val="left"/>
      <w:pPr>
        <w:ind w:left="4860" w:hanging="360"/>
      </w:pPr>
      <w:rPr>
        <w:rFonts w:ascii="Wingdings" w:hAnsi="Wingdings" w:hint="default"/>
      </w:rPr>
    </w:lvl>
    <w:lvl w:ilvl="6" w:tplc="57723C5E">
      <w:start w:val="1"/>
      <w:numFmt w:val="bullet"/>
      <w:lvlText w:val=""/>
      <w:lvlJc w:val="left"/>
      <w:pPr>
        <w:ind w:left="5580" w:hanging="360"/>
      </w:pPr>
      <w:rPr>
        <w:rFonts w:ascii="Symbol" w:hAnsi="Symbol" w:hint="default"/>
      </w:rPr>
    </w:lvl>
    <w:lvl w:ilvl="7" w:tplc="5C021EDA">
      <w:start w:val="1"/>
      <w:numFmt w:val="bullet"/>
      <w:lvlText w:val="o"/>
      <w:lvlJc w:val="left"/>
      <w:pPr>
        <w:ind w:left="6300" w:hanging="360"/>
      </w:pPr>
      <w:rPr>
        <w:rFonts w:ascii="Courier New" w:hAnsi="Courier New" w:cs="Times New Roman" w:hint="default"/>
      </w:rPr>
    </w:lvl>
    <w:lvl w:ilvl="8" w:tplc="1BB2C68E">
      <w:start w:val="1"/>
      <w:numFmt w:val="bullet"/>
      <w:lvlText w:val=""/>
      <w:lvlJc w:val="left"/>
      <w:pPr>
        <w:ind w:left="7020" w:hanging="360"/>
      </w:pPr>
      <w:rPr>
        <w:rFonts w:ascii="Wingdings" w:hAnsi="Wingdings" w:hint="default"/>
      </w:rPr>
    </w:lvl>
  </w:abstractNum>
  <w:abstractNum w:abstractNumId="16">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11"/>
  </w:num>
  <w:num w:numId="3">
    <w:abstractNumId w:val="9"/>
  </w:num>
  <w:num w:numId="4">
    <w:abstractNumId w:val="9"/>
  </w:num>
  <w:num w:numId="5">
    <w:abstractNumId w:val="5"/>
  </w:num>
  <w:num w:numId="6">
    <w:abstractNumId w:val="5"/>
  </w:num>
  <w:num w:numId="7">
    <w:abstractNumId w:val="13"/>
  </w:num>
  <w:num w:numId="8">
    <w:abstractNumId w:val="13"/>
  </w:num>
  <w:num w:numId="9">
    <w:abstractNumId w:val="2"/>
  </w:num>
  <w:num w:numId="10">
    <w:abstractNumId w:val="2"/>
  </w:num>
  <w:num w:numId="11">
    <w:abstractNumId w:val="16"/>
  </w:num>
  <w:num w:numId="12">
    <w:abstractNumId w:val="16"/>
    <w:lvlOverride w:ilvl="0"/>
    <w:lvlOverride w:ilvl="1">
      <w:startOverride w:val="1"/>
    </w:lvlOverride>
    <w:lvlOverride w:ilvl="2"/>
    <w:lvlOverride w:ilvl="3"/>
    <w:lvlOverride w:ilvl="4"/>
    <w:lvlOverride w:ilvl="5"/>
    <w:lvlOverride w:ilvl="6"/>
    <w:lvlOverride w:ilvl="7"/>
    <w:lvlOverride w:ilvl="8"/>
  </w:num>
  <w:num w:numId="13">
    <w:abstractNumId w:val="10"/>
  </w:num>
  <w:num w:numId="14">
    <w:abstractNumId w:val="10"/>
  </w:num>
  <w:num w:numId="15">
    <w:abstractNumId w:val="0"/>
  </w:num>
  <w:num w:numId="16">
    <w:abstractNumId w:val="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86"/>
    <w:rsid w:val="002C62C2"/>
    <w:rsid w:val="00335DA8"/>
    <w:rsid w:val="005D7854"/>
    <w:rsid w:val="007B4086"/>
    <w:rsid w:val="008D2F67"/>
    <w:rsid w:val="00C42D0A"/>
    <w:rsid w:val="00E2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86"/>
    <w:rPr>
      <w:rFonts w:ascii="Calibri" w:eastAsia="Calibri" w:hAnsi="Calibri" w:cs="Times New Roman"/>
    </w:rPr>
  </w:style>
  <w:style w:type="paragraph" w:styleId="1">
    <w:name w:val="heading 1"/>
    <w:basedOn w:val="a"/>
    <w:link w:val="10"/>
    <w:uiPriority w:val="9"/>
    <w:qFormat/>
    <w:rsid w:val="007B4086"/>
    <w:pPr>
      <w:spacing w:after="136" w:line="288" w:lineRule="atLeast"/>
      <w:outlineLvl w:val="0"/>
    </w:pPr>
    <w:rPr>
      <w:rFonts w:ascii="Tahoma" w:eastAsia="Times New Roman" w:hAnsi="Tahoma"/>
      <w:color w:val="2E3432"/>
      <w:kern w:val="36"/>
      <w:sz w:val="38"/>
      <w:szCs w:val="38"/>
      <w:lang w:val="x-none" w:eastAsia="ru-RU"/>
    </w:rPr>
  </w:style>
  <w:style w:type="paragraph" w:styleId="2">
    <w:name w:val="heading 2"/>
    <w:basedOn w:val="a"/>
    <w:link w:val="20"/>
    <w:uiPriority w:val="9"/>
    <w:semiHidden/>
    <w:unhideWhenUsed/>
    <w:qFormat/>
    <w:rsid w:val="007B4086"/>
    <w:pPr>
      <w:spacing w:after="136" w:line="288" w:lineRule="atLeast"/>
      <w:outlineLvl w:val="1"/>
    </w:pPr>
    <w:rPr>
      <w:rFonts w:ascii="Tahoma" w:eastAsia="Times New Roman" w:hAnsi="Tahoma"/>
      <w:sz w:val="34"/>
      <w:szCs w:val="34"/>
      <w:lang w:val="x-none" w:eastAsia="ru-RU"/>
    </w:rPr>
  </w:style>
  <w:style w:type="paragraph" w:styleId="3">
    <w:name w:val="heading 3"/>
    <w:basedOn w:val="a"/>
    <w:link w:val="30"/>
    <w:uiPriority w:val="9"/>
    <w:semiHidden/>
    <w:unhideWhenUsed/>
    <w:qFormat/>
    <w:rsid w:val="007B4086"/>
    <w:pPr>
      <w:spacing w:after="136" w:line="288" w:lineRule="atLeast"/>
      <w:outlineLvl w:val="2"/>
    </w:pPr>
    <w:rPr>
      <w:rFonts w:ascii="Tahoma" w:eastAsia="Times New Roman" w:hAnsi="Tahoma"/>
      <w:sz w:val="29"/>
      <w:szCs w:val="29"/>
      <w:lang w:val="x-none" w:eastAsia="ru-RU"/>
    </w:rPr>
  </w:style>
  <w:style w:type="paragraph" w:styleId="4">
    <w:name w:val="heading 4"/>
    <w:basedOn w:val="a"/>
    <w:link w:val="40"/>
    <w:uiPriority w:val="9"/>
    <w:semiHidden/>
    <w:unhideWhenUsed/>
    <w:qFormat/>
    <w:rsid w:val="007B4086"/>
    <w:pPr>
      <w:spacing w:before="100" w:beforeAutospacing="1" w:after="100" w:afterAutospacing="1" w:line="288" w:lineRule="atLeast"/>
      <w:outlineLvl w:val="3"/>
    </w:pPr>
    <w:rPr>
      <w:rFonts w:ascii="Tahoma" w:eastAsia="Times New Roman" w:hAnsi="Tahoma"/>
      <w:b/>
      <w:bCs/>
      <w:sz w:val="24"/>
      <w:szCs w:val="24"/>
      <w:lang w:val="x-none" w:eastAsia="ru-RU"/>
    </w:rPr>
  </w:style>
  <w:style w:type="paragraph" w:styleId="5">
    <w:name w:val="heading 5"/>
    <w:basedOn w:val="a"/>
    <w:link w:val="50"/>
    <w:uiPriority w:val="9"/>
    <w:semiHidden/>
    <w:unhideWhenUsed/>
    <w:qFormat/>
    <w:rsid w:val="007B4086"/>
    <w:pPr>
      <w:spacing w:before="100" w:beforeAutospacing="1" w:after="100" w:afterAutospacing="1" w:line="288" w:lineRule="atLeast"/>
      <w:outlineLvl w:val="4"/>
    </w:pPr>
    <w:rPr>
      <w:rFonts w:ascii="Tahoma" w:eastAsia="Times New Roman" w:hAnsi="Tahoma"/>
      <w:b/>
      <w:bCs/>
      <w:sz w:val="24"/>
      <w:szCs w:val="24"/>
      <w:lang w:val="x-none" w:eastAsia="ru-RU"/>
    </w:rPr>
  </w:style>
  <w:style w:type="paragraph" w:styleId="6">
    <w:name w:val="heading 6"/>
    <w:basedOn w:val="a"/>
    <w:link w:val="60"/>
    <w:uiPriority w:val="9"/>
    <w:semiHidden/>
    <w:unhideWhenUsed/>
    <w:qFormat/>
    <w:rsid w:val="007B4086"/>
    <w:pPr>
      <w:spacing w:before="100" w:beforeAutospacing="1" w:after="100" w:afterAutospacing="1" w:line="288" w:lineRule="atLeast"/>
      <w:outlineLvl w:val="5"/>
    </w:pPr>
    <w:rPr>
      <w:rFonts w:ascii="Tahoma" w:eastAsia="Times New Roman" w:hAnsi="Tahoma"/>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086"/>
    <w:rPr>
      <w:rFonts w:ascii="Tahoma" w:eastAsia="Times New Roman" w:hAnsi="Tahoma" w:cs="Times New Roman"/>
      <w:color w:val="2E3432"/>
      <w:kern w:val="36"/>
      <w:sz w:val="38"/>
      <w:szCs w:val="38"/>
      <w:lang w:val="x-none" w:eastAsia="ru-RU"/>
    </w:rPr>
  </w:style>
  <w:style w:type="character" w:customStyle="1" w:styleId="20">
    <w:name w:val="Заголовок 2 Знак"/>
    <w:basedOn w:val="a0"/>
    <w:link w:val="2"/>
    <w:uiPriority w:val="9"/>
    <w:semiHidden/>
    <w:rsid w:val="007B4086"/>
    <w:rPr>
      <w:rFonts w:ascii="Tahoma" w:eastAsia="Times New Roman" w:hAnsi="Tahoma" w:cs="Times New Roman"/>
      <w:sz w:val="34"/>
      <w:szCs w:val="34"/>
      <w:lang w:val="x-none" w:eastAsia="ru-RU"/>
    </w:rPr>
  </w:style>
  <w:style w:type="character" w:customStyle="1" w:styleId="30">
    <w:name w:val="Заголовок 3 Знак"/>
    <w:basedOn w:val="a0"/>
    <w:link w:val="3"/>
    <w:uiPriority w:val="9"/>
    <w:semiHidden/>
    <w:rsid w:val="007B4086"/>
    <w:rPr>
      <w:rFonts w:ascii="Tahoma" w:eastAsia="Times New Roman" w:hAnsi="Tahoma" w:cs="Times New Roman"/>
      <w:sz w:val="29"/>
      <w:szCs w:val="29"/>
      <w:lang w:val="x-none" w:eastAsia="ru-RU"/>
    </w:rPr>
  </w:style>
  <w:style w:type="character" w:customStyle="1" w:styleId="40">
    <w:name w:val="Заголовок 4 Знак"/>
    <w:basedOn w:val="a0"/>
    <w:link w:val="4"/>
    <w:uiPriority w:val="9"/>
    <w:semiHidden/>
    <w:rsid w:val="007B4086"/>
    <w:rPr>
      <w:rFonts w:ascii="Tahoma" w:eastAsia="Times New Roman" w:hAnsi="Tahoma" w:cs="Times New Roman"/>
      <w:b/>
      <w:bCs/>
      <w:sz w:val="24"/>
      <w:szCs w:val="24"/>
      <w:lang w:val="x-none" w:eastAsia="ru-RU"/>
    </w:rPr>
  </w:style>
  <w:style w:type="character" w:customStyle="1" w:styleId="50">
    <w:name w:val="Заголовок 5 Знак"/>
    <w:basedOn w:val="a0"/>
    <w:link w:val="5"/>
    <w:uiPriority w:val="9"/>
    <w:semiHidden/>
    <w:rsid w:val="007B4086"/>
    <w:rPr>
      <w:rFonts w:ascii="Tahoma" w:eastAsia="Times New Roman" w:hAnsi="Tahoma" w:cs="Times New Roman"/>
      <w:b/>
      <w:bCs/>
      <w:sz w:val="24"/>
      <w:szCs w:val="24"/>
      <w:lang w:val="x-none" w:eastAsia="ru-RU"/>
    </w:rPr>
  </w:style>
  <w:style w:type="character" w:customStyle="1" w:styleId="60">
    <w:name w:val="Заголовок 6 Знак"/>
    <w:basedOn w:val="a0"/>
    <w:link w:val="6"/>
    <w:uiPriority w:val="9"/>
    <w:semiHidden/>
    <w:rsid w:val="007B4086"/>
    <w:rPr>
      <w:rFonts w:ascii="Tahoma" w:eastAsia="Times New Roman" w:hAnsi="Tahoma" w:cs="Times New Roman"/>
      <w:b/>
      <w:bCs/>
      <w:sz w:val="24"/>
      <w:szCs w:val="24"/>
      <w:lang w:val="x-none" w:eastAsia="ru-RU"/>
    </w:rPr>
  </w:style>
  <w:style w:type="character" w:styleId="a3">
    <w:name w:val="Hyperlink"/>
    <w:uiPriority w:val="99"/>
    <w:semiHidden/>
    <w:unhideWhenUsed/>
    <w:rsid w:val="007B4086"/>
    <w:rPr>
      <w:color w:val="0000FF"/>
      <w:u w:val="single"/>
    </w:rPr>
  </w:style>
  <w:style w:type="character" w:styleId="a4">
    <w:name w:val="FollowedHyperlink"/>
    <w:basedOn w:val="a0"/>
    <w:uiPriority w:val="99"/>
    <w:semiHidden/>
    <w:unhideWhenUsed/>
    <w:rsid w:val="007B4086"/>
    <w:rPr>
      <w:color w:val="800080" w:themeColor="followedHyperlink"/>
      <w:u w:val="single"/>
    </w:rPr>
  </w:style>
  <w:style w:type="paragraph" w:styleId="HTML">
    <w:name w:val="HTML Preformatted"/>
    <w:basedOn w:val="a"/>
    <w:link w:val="HTML0"/>
    <w:uiPriority w:val="99"/>
    <w:semiHidden/>
    <w:unhideWhenUsed/>
    <w:rsid w:val="007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4086"/>
    <w:rPr>
      <w:rFonts w:ascii="Courier New" w:eastAsia="Times New Roman" w:hAnsi="Courier New" w:cs="Courier New"/>
      <w:sz w:val="20"/>
      <w:szCs w:val="20"/>
      <w:lang w:eastAsia="ru-RU"/>
    </w:rPr>
  </w:style>
  <w:style w:type="paragraph" w:styleId="a5">
    <w:name w:val="Normal (Web)"/>
    <w:basedOn w:val="a"/>
    <w:uiPriority w:val="99"/>
    <w:semiHidden/>
    <w:unhideWhenUsed/>
    <w:rsid w:val="007B40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Текст сноски Знак"/>
    <w:aliases w:val="Знак3 Знак,Знак6 Знак"/>
    <w:basedOn w:val="a0"/>
    <w:link w:val="a7"/>
    <w:semiHidden/>
    <w:locked/>
    <w:rsid w:val="007B4086"/>
    <w:rPr>
      <w:rFonts w:ascii="Times New Roman" w:eastAsia="Times New Roman" w:hAnsi="Times New Roman" w:cs="Times New Roman"/>
    </w:rPr>
  </w:style>
  <w:style w:type="paragraph" w:styleId="a7">
    <w:name w:val="footnote text"/>
    <w:aliases w:val="Знак3,Знак6"/>
    <w:basedOn w:val="a"/>
    <w:link w:val="a6"/>
    <w:semiHidden/>
    <w:unhideWhenUsed/>
    <w:rsid w:val="007B4086"/>
    <w:pPr>
      <w:spacing w:after="0" w:line="240" w:lineRule="auto"/>
    </w:pPr>
    <w:rPr>
      <w:rFonts w:ascii="Times New Roman" w:eastAsia="Times New Roman" w:hAnsi="Times New Roman"/>
    </w:rPr>
  </w:style>
  <w:style w:type="character" w:customStyle="1" w:styleId="11">
    <w:name w:val="Текст сноски Знак1"/>
    <w:aliases w:val="Знак3 Знак1,Знак6 Знак1"/>
    <w:basedOn w:val="a0"/>
    <w:semiHidden/>
    <w:rsid w:val="007B4086"/>
    <w:rPr>
      <w:rFonts w:ascii="Calibri" w:eastAsia="Calibri" w:hAnsi="Calibri" w:cs="Times New Roman"/>
      <w:sz w:val="20"/>
      <w:szCs w:val="20"/>
    </w:rPr>
  </w:style>
  <w:style w:type="paragraph" w:styleId="a8">
    <w:name w:val="header"/>
    <w:basedOn w:val="a"/>
    <w:link w:val="a9"/>
    <w:uiPriority w:val="99"/>
    <w:semiHidden/>
    <w:unhideWhenUsed/>
    <w:rsid w:val="007B40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semiHidden/>
    <w:rsid w:val="007B4086"/>
    <w:rPr>
      <w:rFonts w:ascii="Times New Roman" w:eastAsia="Times New Roman" w:hAnsi="Times New Roman" w:cs="Times New Roman"/>
      <w:sz w:val="24"/>
      <w:szCs w:val="24"/>
      <w:lang w:eastAsia="ru-RU"/>
    </w:rPr>
  </w:style>
  <w:style w:type="character" w:customStyle="1" w:styleId="aa">
    <w:name w:val="Нижний колонтитул Знак"/>
    <w:aliases w:val="Знак2 Знак"/>
    <w:basedOn w:val="a0"/>
    <w:link w:val="ab"/>
    <w:semiHidden/>
    <w:locked/>
    <w:rsid w:val="007B4086"/>
    <w:rPr>
      <w:rFonts w:ascii="Times New Roman" w:eastAsia="Times New Roman" w:hAnsi="Times New Roman" w:cs="Times New Roman"/>
      <w:sz w:val="24"/>
      <w:szCs w:val="24"/>
    </w:rPr>
  </w:style>
  <w:style w:type="paragraph" w:styleId="ab">
    <w:name w:val="footer"/>
    <w:aliases w:val="Знак2"/>
    <w:basedOn w:val="a"/>
    <w:link w:val="aa"/>
    <w:semiHidden/>
    <w:unhideWhenUsed/>
    <w:rsid w:val="007B4086"/>
    <w:pPr>
      <w:tabs>
        <w:tab w:val="center" w:pos="4677"/>
        <w:tab w:val="right" w:pos="9355"/>
      </w:tabs>
      <w:spacing w:after="0" w:line="240" w:lineRule="auto"/>
    </w:pPr>
    <w:rPr>
      <w:rFonts w:ascii="Times New Roman" w:eastAsia="Times New Roman" w:hAnsi="Times New Roman"/>
      <w:sz w:val="24"/>
      <w:szCs w:val="24"/>
    </w:rPr>
  </w:style>
  <w:style w:type="character" w:customStyle="1" w:styleId="12">
    <w:name w:val="Нижний колонтитул Знак1"/>
    <w:aliases w:val="Знак2 Знак1"/>
    <w:basedOn w:val="a0"/>
    <w:semiHidden/>
    <w:rsid w:val="007B4086"/>
    <w:rPr>
      <w:rFonts w:ascii="Calibri" w:eastAsia="Calibri" w:hAnsi="Calibri" w:cs="Times New Roman"/>
    </w:rPr>
  </w:style>
  <w:style w:type="paragraph" w:styleId="ac">
    <w:name w:val="Title"/>
    <w:basedOn w:val="a"/>
    <w:link w:val="ad"/>
    <w:uiPriority w:val="99"/>
    <w:qFormat/>
    <w:rsid w:val="007B4086"/>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basedOn w:val="a0"/>
    <w:link w:val="ac"/>
    <w:uiPriority w:val="99"/>
    <w:rsid w:val="007B4086"/>
    <w:rPr>
      <w:rFonts w:ascii="Times New Roman" w:eastAsia="Times New Roman" w:hAnsi="Times New Roman" w:cs="Times New Roman"/>
      <w:b/>
      <w:bCs/>
      <w:sz w:val="28"/>
      <w:szCs w:val="24"/>
      <w:lang w:eastAsia="ru-RU"/>
    </w:rPr>
  </w:style>
  <w:style w:type="paragraph" w:styleId="ae">
    <w:name w:val="Body Text"/>
    <w:basedOn w:val="a"/>
    <w:link w:val="af"/>
    <w:uiPriority w:val="99"/>
    <w:semiHidden/>
    <w:unhideWhenUsed/>
    <w:rsid w:val="007B4086"/>
    <w:pPr>
      <w:spacing w:after="120"/>
    </w:pPr>
    <w:rPr>
      <w:lang w:val="x-none"/>
    </w:rPr>
  </w:style>
  <w:style w:type="character" w:customStyle="1" w:styleId="af">
    <w:name w:val="Основной текст Знак"/>
    <w:basedOn w:val="a0"/>
    <w:link w:val="ae"/>
    <w:uiPriority w:val="99"/>
    <w:semiHidden/>
    <w:rsid w:val="007B4086"/>
    <w:rPr>
      <w:rFonts w:ascii="Calibri" w:eastAsia="Calibri" w:hAnsi="Calibri" w:cs="Times New Roman"/>
      <w:lang w:val="x-none"/>
    </w:rPr>
  </w:style>
  <w:style w:type="paragraph" w:styleId="af0">
    <w:name w:val="Body Text First Indent"/>
    <w:basedOn w:val="ae"/>
    <w:link w:val="af1"/>
    <w:uiPriority w:val="99"/>
    <w:semiHidden/>
    <w:unhideWhenUsed/>
    <w:rsid w:val="007B4086"/>
    <w:pPr>
      <w:spacing w:line="240" w:lineRule="auto"/>
      <w:ind w:firstLine="210"/>
    </w:pPr>
    <w:rPr>
      <w:rFonts w:ascii="Times New Roman" w:eastAsia="Times New Roman" w:hAnsi="Times New Roman"/>
      <w:sz w:val="24"/>
      <w:szCs w:val="24"/>
    </w:rPr>
  </w:style>
  <w:style w:type="character" w:customStyle="1" w:styleId="af1">
    <w:name w:val="Красная строка Знак"/>
    <w:basedOn w:val="af"/>
    <w:link w:val="af0"/>
    <w:uiPriority w:val="99"/>
    <w:semiHidden/>
    <w:rsid w:val="007B4086"/>
    <w:rPr>
      <w:rFonts w:ascii="Times New Roman" w:eastAsia="Times New Roman" w:hAnsi="Times New Roman" w:cs="Times New Roman"/>
      <w:sz w:val="24"/>
      <w:szCs w:val="24"/>
      <w:lang w:val="x-none"/>
    </w:rPr>
  </w:style>
  <w:style w:type="character" w:customStyle="1" w:styleId="21">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locked/>
    <w:rsid w:val="007B4086"/>
    <w:rPr>
      <w:rFonts w:ascii="Times New Roman" w:eastAsia="Times New Roman" w:hAnsi="Times New Roman" w:cs="Times New Roman"/>
      <w:sz w:val="24"/>
      <w:szCs w:val="24"/>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1"/>
    <w:unhideWhenUsed/>
    <w:rsid w:val="007B4086"/>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uiPriority w:val="99"/>
    <w:semiHidden/>
    <w:rsid w:val="007B4086"/>
    <w:rPr>
      <w:rFonts w:ascii="Calibri" w:eastAsia="Calibri" w:hAnsi="Calibri" w:cs="Times New Roman"/>
    </w:rPr>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7B4086"/>
    <w:rPr>
      <w:rFonts w:cs="Times New Roman"/>
      <w:sz w:val="22"/>
      <w:szCs w:val="22"/>
      <w:lang w:eastAsia="en-US"/>
    </w:rPr>
  </w:style>
  <w:style w:type="paragraph" w:styleId="31">
    <w:name w:val="Body Text Indent 3"/>
    <w:basedOn w:val="a"/>
    <w:link w:val="32"/>
    <w:uiPriority w:val="99"/>
    <w:semiHidden/>
    <w:unhideWhenUsed/>
    <w:rsid w:val="007B4086"/>
    <w:pPr>
      <w:spacing w:after="120"/>
      <w:ind w:left="283"/>
    </w:pPr>
    <w:rPr>
      <w:sz w:val="16"/>
      <w:szCs w:val="16"/>
      <w:lang w:val="x-none"/>
    </w:rPr>
  </w:style>
  <w:style w:type="character" w:customStyle="1" w:styleId="32">
    <w:name w:val="Основной текст с отступом 3 Знак"/>
    <w:basedOn w:val="a0"/>
    <w:link w:val="31"/>
    <w:uiPriority w:val="99"/>
    <w:semiHidden/>
    <w:rsid w:val="007B4086"/>
    <w:rPr>
      <w:rFonts w:ascii="Calibri" w:eastAsia="Calibri" w:hAnsi="Calibri" w:cs="Times New Roman"/>
      <w:sz w:val="16"/>
      <w:szCs w:val="16"/>
      <w:lang w:val="x-none"/>
    </w:rPr>
  </w:style>
  <w:style w:type="paragraph" w:styleId="af2">
    <w:name w:val="Balloon Text"/>
    <w:basedOn w:val="a"/>
    <w:link w:val="af3"/>
    <w:uiPriority w:val="99"/>
    <w:semiHidden/>
    <w:unhideWhenUsed/>
    <w:rsid w:val="007B408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B4086"/>
    <w:rPr>
      <w:rFonts w:ascii="Tahoma" w:eastAsia="Calibri" w:hAnsi="Tahoma" w:cs="Tahoma"/>
      <w:sz w:val="16"/>
      <w:szCs w:val="16"/>
    </w:rPr>
  </w:style>
  <w:style w:type="paragraph" w:styleId="af4">
    <w:name w:val="No Spacing"/>
    <w:uiPriority w:val="99"/>
    <w:qFormat/>
    <w:rsid w:val="007B40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5">
    <w:name w:val="List Paragraph"/>
    <w:basedOn w:val="a"/>
    <w:uiPriority w:val="99"/>
    <w:qFormat/>
    <w:rsid w:val="007B4086"/>
    <w:pPr>
      <w:ind w:left="720"/>
    </w:pPr>
    <w:rPr>
      <w:lang w:eastAsia="ar-SA"/>
    </w:rPr>
  </w:style>
  <w:style w:type="paragraph" w:customStyle="1" w:styleId="af6">
    <w:name w:val="Знак Знак Знак Знак"/>
    <w:basedOn w:val="a"/>
    <w:uiPriority w:val="99"/>
    <w:semiHidden/>
    <w:rsid w:val="007B4086"/>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Знак"/>
    <w:basedOn w:val="a"/>
    <w:uiPriority w:val="99"/>
    <w:semiHidden/>
    <w:rsid w:val="007B4086"/>
    <w:pPr>
      <w:spacing w:after="160" w:line="240" w:lineRule="exact"/>
    </w:pPr>
    <w:rPr>
      <w:rFonts w:ascii="Verdana" w:eastAsia="Times New Roman" w:hAnsi="Verdana"/>
      <w:sz w:val="20"/>
      <w:szCs w:val="20"/>
      <w:lang w:val="en-US"/>
    </w:rPr>
  </w:style>
  <w:style w:type="paragraph" w:customStyle="1" w:styleId="af8">
    <w:name w:val="Содержимое таблицы"/>
    <w:basedOn w:val="a"/>
    <w:uiPriority w:val="99"/>
    <w:semiHidden/>
    <w:rsid w:val="007B4086"/>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7B40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7B408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link w:val="S0"/>
    <w:semiHidden/>
    <w:locked/>
    <w:rsid w:val="007B4086"/>
    <w:rPr>
      <w:rFonts w:ascii="Times New Roman" w:eastAsia="Times New Roman" w:hAnsi="Times New Roman" w:cs="Times New Roman"/>
      <w:sz w:val="24"/>
      <w:szCs w:val="24"/>
    </w:rPr>
  </w:style>
  <w:style w:type="paragraph" w:customStyle="1" w:styleId="S0">
    <w:name w:val="S_Обычный"/>
    <w:basedOn w:val="a"/>
    <w:link w:val="S"/>
    <w:semiHidden/>
    <w:rsid w:val="007B4086"/>
    <w:pPr>
      <w:spacing w:after="0" w:line="360" w:lineRule="auto"/>
      <w:ind w:firstLine="709"/>
      <w:jc w:val="both"/>
    </w:pPr>
    <w:rPr>
      <w:rFonts w:ascii="Times New Roman" w:eastAsia="Times New Roman" w:hAnsi="Times New Roman"/>
      <w:sz w:val="24"/>
      <w:szCs w:val="24"/>
    </w:rPr>
  </w:style>
  <w:style w:type="paragraph" w:customStyle="1" w:styleId="23">
    <w:name w:val="Список_маркир.2"/>
    <w:basedOn w:val="a"/>
    <w:uiPriority w:val="99"/>
    <w:semiHidden/>
    <w:rsid w:val="007B4086"/>
    <w:pPr>
      <w:tabs>
        <w:tab w:val="num" w:pos="1021"/>
      </w:tabs>
      <w:spacing w:after="0" w:line="360" w:lineRule="auto"/>
      <w:ind w:firstLine="567"/>
      <w:jc w:val="both"/>
    </w:pPr>
    <w:rPr>
      <w:rFonts w:ascii="Times New Roman" w:eastAsia="Times New Roman" w:hAnsi="Times New Roman"/>
      <w:sz w:val="24"/>
      <w:szCs w:val="24"/>
      <w:lang w:eastAsia="ru-RU"/>
    </w:rPr>
  </w:style>
  <w:style w:type="character" w:styleId="af9">
    <w:name w:val="footnote reference"/>
    <w:semiHidden/>
    <w:unhideWhenUsed/>
    <w:rsid w:val="007B4086"/>
    <w:rPr>
      <w:rFonts w:ascii="Times New Roman" w:hAnsi="Times New Roman" w:cs="Times New Roman" w:hint="default"/>
      <w:vertAlign w:val="superscript"/>
    </w:rPr>
  </w:style>
  <w:style w:type="character" w:styleId="afa">
    <w:name w:val="page number"/>
    <w:semiHidden/>
    <w:unhideWhenUsed/>
    <w:rsid w:val="007B4086"/>
    <w:rPr>
      <w:rFonts w:ascii="Times New Roman" w:hAnsi="Times New Roman" w:cs="Times New Roman" w:hint="default"/>
    </w:rPr>
  </w:style>
  <w:style w:type="character" w:customStyle="1" w:styleId="HTML1">
    <w:name w:val="Стандартный HTML Знак1"/>
    <w:basedOn w:val="a0"/>
    <w:uiPriority w:val="99"/>
    <w:semiHidden/>
    <w:rsid w:val="007B4086"/>
    <w:rPr>
      <w:rFonts w:ascii="Consolas" w:hAnsi="Consolas" w:cs="Consolas" w:hint="default"/>
      <w:lang w:eastAsia="en-US"/>
    </w:rPr>
  </w:style>
  <w:style w:type="character" w:customStyle="1" w:styleId="afb">
    <w:name w:val="Гипертекстовая ссылка"/>
    <w:uiPriority w:val="99"/>
    <w:rsid w:val="007B4086"/>
    <w:rPr>
      <w:b/>
      <w:bCs/>
      <w:color w:val="008000"/>
    </w:rPr>
  </w:style>
  <w:style w:type="character" w:customStyle="1" w:styleId="WW-Absatz-Standardschriftart111111111">
    <w:name w:val="WW-Absatz-Standardschriftart111111111"/>
    <w:rsid w:val="007B4086"/>
  </w:style>
  <w:style w:type="character" w:customStyle="1" w:styleId="apple-style-span">
    <w:name w:val="apple-style-span"/>
    <w:basedOn w:val="a0"/>
    <w:rsid w:val="007B4086"/>
  </w:style>
  <w:style w:type="table" w:styleId="afc">
    <w:name w:val="Table Grid"/>
    <w:basedOn w:val="a1"/>
    <w:uiPriority w:val="59"/>
    <w:rsid w:val="007B40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86"/>
    <w:rPr>
      <w:rFonts w:ascii="Calibri" w:eastAsia="Calibri" w:hAnsi="Calibri" w:cs="Times New Roman"/>
    </w:rPr>
  </w:style>
  <w:style w:type="paragraph" w:styleId="1">
    <w:name w:val="heading 1"/>
    <w:basedOn w:val="a"/>
    <w:link w:val="10"/>
    <w:uiPriority w:val="9"/>
    <w:qFormat/>
    <w:rsid w:val="007B4086"/>
    <w:pPr>
      <w:spacing w:after="136" w:line="288" w:lineRule="atLeast"/>
      <w:outlineLvl w:val="0"/>
    </w:pPr>
    <w:rPr>
      <w:rFonts w:ascii="Tahoma" w:eastAsia="Times New Roman" w:hAnsi="Tahoma"/>
      <w:color w:val="2E3432"/>
      <w:kern w:val="36"/>
      <w:sz w:val="38"/>
      <w:szCs w:val="38"/>
      <w:lang w:val="x-none" w:eastAsia="ru-RU"/>
    </w:rPr>
  </w:style>
  <w:style w:type="paragraph" w:styleId="2">
    <w:name w:val="heading 2"/>
    <w:basedOn w:val="a"/>
    <w:link w:val="20"/>
    <w:uiPriority w:val="9"/>
    <w:semiHidden/>
    <w:unhideWhenUsed/>
    <w:qFormat/>
    <w:rsid w:val="007B4086"/>
    <w:pPr>
      <w:spacing w:after="136" w:line="288" w:lineRule="atLeast"/>
      <w:outlineLvl w:val="1"/>
    </w:pPr>
    <w:rPr>
      <w:rFonts w:ascii="Tahoma" w:eastAsia="Times New Roman" w:hAnsi="Tahoma"/>
      <w:sz w:val="34"/>
      <w:szCs w:val="34"/>
      <w:lang w:val="x-none" w:eastAsia="ru-RU"/>
    </w:rPr>
  </w:style>
  <w:style w:type="paragraph" w:styleId="3">
    <w:name w:val="heading 3"/>
    <w:basedOn w:val="a"/>
    <w:link w:val="30"/>
    <w:uiPriority w:val="9"/>
    <w:semiHidden/>
    <w:unhideWhenUsed/>
    <w:qFormat/>
    <w:rsid w:val="007B4086"/>
    <w:pPr>
      <w:spacing w:after="136" w:line="288" w:lineRule="atLeast"/>
      <w:outlineLvl w:val="2"/>
    </w:pPr>
    <w:rPr>
      <w:rFonts w:ascii="Tahoma" w:eastAsia="Times New Roman" w:hAnsi="Tahoma"/>
      <w:sz w:val="29"/>
      <w:szCs w:val="29"/>
      <w:lang w:val="x-none" w:eastAsia="ru-RU"/>
    </w:rPr>
  </w:style>
  <w:style w:type="paragraph" w:styleId="4">
    <w:name w:val="heading 4"/>
    <w:basedOn w:val="a"/>
    <w:link w:val="40"/>
    <w:uiPriority w:val="9"/>
    <w:semiHidden/>
    <w:unhideWhenUsed/>
    <w:qFormat/>
    <w:rsid w:val="007B4086"/>
    <w:pPr>
      <w:spacing w:before="100" w:beforeAutospacing="1" w:after="100" w:afterAutospacing="1" w:line="288" w:lineRule="atLeast"/>
      <w:outlineLvl w:val="3"/>
    </w:pPr>
    <w:rPr>
      <w:rFonts w:ascii="Tahoma" w:eastAsia="Times New Roman" w:hAnsi="Tahoma"/>
      <w:b/>
      <w:bCs/>
      <w:sz w:val="24"/>
      <w:szCs w:val="24"/>
      <w:lang w:val="x-none" w:eastAsia="ru-RU"/>
    </w:rPr>
  </w:style>
  <w:style w:type="paragraph" w:styleId="5">
    <w:name w:val="heading 5"/>
    <w:basedOn w:val="a"/>
    <w:link w:val="50"/>
    <w:uiPriority w:val="9"/>
    <w:semiHidden/>
    <w:unhideWhenUsed/>
    <w:qFormat/>
    <w:rsid w:val="007B4086"/>
    <w:pPr>
      <w:spacing w:before="100" w:beforeAutospacing="1" w:after="100" w:afterAutospacing="1" w:line="288" w:lineRule="atLeast"/>
      <w:outlineLvl w:val="4"/>
    </w:pPr>
    <w:rPr>
      <w:rFonts w:ascii="Tahoma" w:eastAsia="Times New Roman" w:hAnsi="Tahoma"/>
      <w:b/>
      <w:bCs/>
      <w:sz w:val="24"/>
      <w:szCs w:val="24"/>
      <w:lang w:val="x-none" w:eastAsia="ru-RU"/>
    </w:rPr>
  </w:style>
  <w:style w:type="paragraph" w:styleId="6">
    <w:name w:val="heading 6"/>
    <w:basedOn w:val="a"/>
    <w:link w:val="60"/>
    <w:uiPriority w:val="9"/>
    <w:semiHidden/>
    <w:unhideWhenUsed/>
    <w:qFormat/>
    <w:rsid w:val="007B4086"/>
    <w:pPr>
      <w:spacing w:before="100" w:beforeAutospacing="1" w:after="100" w:afterAutospacing="1" w:line="288" w:lineRule="atLeast"/>
      <w:outlineLvl w:val="5"/>
    </w:pPr>
    <w:rPr>
      <w:rFonts w:ascii="Tahoma" w:eastAsia="Times New Roman" w:hAnsi="Tahoma"/>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086"/>
    <w:rPr>
      <w:rFonts w:ascii="Tahoma" w:eastAsia="Times New Roman" w:hAnsi="Tahoma" w:cs="Times New Roman"/>
      <w:color w:val="2E3432"/>
      <w:kern w:val="36"/>
      <w:sz w:val="38"/>
      <w:szCs w:val="38"/>
      <w:lang w:val="x-none" w:eastAsia="ru-RU"/>
    </w:rPr>
  </w:style>
  <w:style w:type="character" w:customStyle="1" w:styleId="20">
    <w:name w:val="Заголовок 2 Знак"/>
    <w:basedOn w:val="a0"/>
    <w:link w:val="2"/>
    <w:uiPriority w:val="9"/>
    <w:semiHidden/>
    <w:rsid w:val="007B4086"/>
    <w:rPr>
      <w:rFonts w:ascii="Tahoma" w:eastAsia="Times New Roman" w:hAnsi="Tahoma" w:cs="Times New Roman"/>
      <w:sz w:val="34"/>
      <w:szCs w:val="34"/>
      <w:lang w:val="x-none" w:eastAsia="ru-RU"/>
    </w:rPr>
  </w:style>
  <w:style w:type="character" w:customStyle="1" w:styleId="30">
    <w:name w:val="Заголовок 3 Знак"/>
    <w:basedOn w:val="a0"/>
    <w:link w:val="3"/>
    <w:uiPriority w:val="9"/>
    <w:semiHidden/>
    <w:rsid w:val="007B4086"/>
    <w:rPr>
      <w:rFonts w:ascii="Tahoma" w:eastAsia="Times New Roman" w:hAnsi="Tahoma" w:cs="Times New Roman"/>
      <w:sz w:val="29"/>
      <w:szCs w:val="29"/>
      <w:lang w:val="x-none" w:eastAsia="ru-RU"/>
    </w:rPr>
  </w:style>
  <w:style w:type="character" w:customStyle="1" w:styleId="40">
    <w:name w:val="Заголовок 4 Знак"/>
    <w:basedOn w:val="a0"/>
    <w:link w:val="4"/>
    <w:uiPriority w:val="9"/>
    <w:semiHidden/>
    <w:rsid w:val="007B4086"/>
    <w:rPr>
      <w:rFonts w:ascii="Tahoma" w:eastAsia="Times New Roman" w:hAnsi="Tahoma" w:cs="Times New Roman"/>
      <w:b/>
      <w:bCs/>
      <w:sz w:val="24"/>
      <w:szCs w:val="24"/>
      <w:lang w:val="x-none" w:eastAsia="ru-RU"/>
    </w:rPr>
  </w:style>
  <w:style w:type="character" w:customStyle="1" w:styleId="50">
    <w:name w:val="Заголовок 5 Знак"/>
    <w:basedOn w:val="a0"/>
    <w:link w:val="5"/>
    <w:uiPriority w:val="9"/>
    <w:semiHidden/>
    <w:rsid w:val="007B4086"/>
    <w:rPr>
      <w:rFonts w:ascii="Tahoma" w:eastAsia="Times New Roman" w:hAnsi="Tahoma" w:cs="Times New Roman"/>
      <w:b/>
      <w:bCs/>
      <w:sz w:val="24"/>
      <w:szCs w:val="24"/>
      <w:lang w:val="x-none" w:eastAsia="ru-RU"/>
    </w:rPr>
  </w:style>
  <w:style w:type="character" w:customStyle="1" w:styleId="60">
    <w:name w:val="Заголовок 6 Знак"/>
    <w:basedOn w:val="a0"/>
    <w:link w:val="6"/>
    <w:uiPriority w:val="9"/>
    <w:semiHidden/>
    <w:rsid w:val="007B4086"/>
    <w:rPr>
      <w:rFonts w:ascii="Tahoma" w:eastAsia="Times New Roman" w:hAnsi="Tahoma" w:cs="Times New Roman"/>
      <w:b/>
      <w:bCs/>
      <w:sz w:val="24"/>
      <w:szCs w:val="24"/>
      <w:lang w:val="x-none" w:eastAsia="ru-RU"/>
    </w:rPr>
  </w:style>
  <w:style w:type="character" w:styleId="a3">
    <w:name w:val="Hyperlink"/>
    <w:uiPriority w:val="99"/>
    <w:semiHidden/>
    <w:unhideWhenUsed/>
    <w:rsid w:val="007B4086"/>
    <w:rPr>
      <w:color w:val="0000FF"/>
      <w:u w:val="single"/>
    </w:rPr>
  </w:style>
  <w:style w:type="character" w:styleId="a4">
    <w:name w:val="FollowedHyperlink"/>
    <w:basedOn w:val="a0"/>
    <w:uiPriority w:val="99"/>
    <w:semiHidden/>
    <w:unhideWhenUsed/>
    <w:rsid w:val="007B4086"/>
    <w:rPr>
      <w:color w:val="800080" w:themeColor="followedHyperlink"/>
      <w:u w:val="single"/>
    </w:rPr>
  </w:style>
  <w:style w:type="paragraph" w:styleId="HTML">
    <w:name w:val="HTML Preformatted"/>
    <w:basedOn w:val="a"/>
    <w:link w:val="HTML0"/>
    <w:uiPriority w:val="99"/>
    <w:semiHidden/>
    <w:unhideWhenUsed/>
    <w:rsid w:val="007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4086"/>
    <w:rPr>
      <w:rFonts w:ascii="Courier New" w:eastAsia="Times New Roman" w:hAnsi="Courier New" w:cs="Courier New"/>
      <w:sz w:val="20"/>
      <w:szCs w:val="20"/>
      <w:lang w:eastAsia="ru-RU"/>
    </w:rPr>
  </w:style>
  <w:style w:type="paragraph" w:styleId="a5">
    <w:name w:val="Normal (Web)"/>
    <w:basedOn w:val="a"/>
    <w:uiPriority w:val="99"/>
    <w:semiHidden/>
    <w:unhideWhenUsed/>
    <w:rsid w:val="007B40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Текст сноски Знак"/>
    <w:aliases w:val="Знак3 Знак,Знак6 Знак"/>
    <w:basedOn w:val="a0"/>
    <w:link w:val="a7"/>
    <w:semiHidden/>
    <w:locked/>
    <w:rsid w:val="007B4086"/>
    <w:rPr>
      <w:rFonts w:ascii="Times New Roman" w:eastAsia="Times New Roman" w:hAnsi="Times New Roman" w:cs="Times New Roman"/>
    </w:rPr>
  </w:style>
  <w:style w:type="paragraph" w:styleId="a7">
    <w:name w:val="footnote text"/>
    <w:aliases w:val="Знак3,Знак6"/>
    <w:basedOn w:val="a"/>
    <w:link w:val="a6"/>
    <w:semiHidden/>
    <w:unhideWhenUsed/>
    <w:rsid w:val="007B4086"/>
    <w:pPr>
      <w:spacing w:after="0" w:line="240" w:lineRule="auto"/>
    </w:pPr>
    <w:rPr>
      <w:rFonts w:ascii="Times New Roman" w:eastAsia="Times New Roman" w:hAnsi="Times New Roman"/>
    </w:rPr>
  </w:style>
  <w:style w:type="character" w:customStyle="1" w:styleId="11">
    <w:name w:val="Текст сноски Знак1"/>
    <w:aliases w:val="Знак3 Знак1,Знак6 Знак1"/>
    <w:basedOn w:val="a0"/>
    <w:semiHidden/>
    <w:rsid w:val="007B4086"/>
    <w:rPr>
      <w:rFonts w:ascii="Calibri" w:eastAsia="Calibri" w:hAnsi="Calibri" w:cs="Times New Roman"/>
      <w:sz w:val="20"/>
      <w:szCs w:val="20"/>
    </w:rPr>
  </w:style>
  <w:style w:type="paragraph" w:styleId="a8">
    <w:name w:val="header"/>
    <w:basedOn w:val="a"/>
    <w:link w:val="a9"/>
    <w:uiPriority w:val="99"/>
    <w:semiHidden/>
    <w:unhideWhenUsed/>
    <w:rsid w:val="007B40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semiHidden/>
    <w:rsid w:val="007B4086"/>
    <w:rPr>
      <w:rFonts w:ascii="Times New Roman" w:eastAsia="Times New Roman" w:hAnsi="Times New Roman" w:cs="Times New Roman"/>
      <w:sz w:val="24"/>
      <w:szCs w:val="24"/>
      <w:lang w:eastAsia="ru-RU"/>
    </w:rPr>
  </w:style>
  <w:style w:type="character" w:customStyle="1" w:styleId="aa">
    <w:name w:val="Нижний колонтитул Знак"/>
    <w:aliases w:val="Знак2 Знак"/>
    <w:basedOn w:val="a0"/>
    <w:link w:val="ab"/>
    <w:semiHidden/>
    <w:locked/>
    <w:rsid w:val="007B4086"/>
    <w:rPr>
      <w:rFonts w:ascii="Times New Roman" w:eastAsia="Times New Roman" w:hAnsi="Times New Roman" w:cs="Times New Roman"/>
      <w:sz w:val="24"/>
      <w:szCs w:val="24"/>
    </w:rPr>
  </w:style>
  <w:style w:type="paragraph" w:styleId="ab">
    <w:name w:val="footer"/>
    <w:aliases w:val="Знак2"/>
    <w:basedOn w:val="a"/>
    <w:link w:val="aa"/>
    <w:semiHidden/>
    <w:unhideWhenUsed/>
    <w:rsid w:val="007B4086"/>
    <w:pPr>
      <w:tabs>
        <w:tab w:val="center" w:pos="4677"/>
        <w:tab w:val="right" w:pos="9355"/>
      </w:tabs>
      <w:spacing w:after="0" w:line="240" w:lineRule="auto"/>
    </w:pPr>
    <w:rPr>
      <w:rFonts w:ascii="Times New Roman" w:eastAsia="Times New Roman" w:hAnsi="Times New Roman"/>
      <w:sz w:val="24"/>
      <w:szCs w:val="24"/>
    </w:rPr>
  </w:style>
  <w:style w:type="character" w:customStyle="1" w:styleId="12">
    <w:name w:val="Нижний колонтитул Знак1"/>
    <w:aliases w:val="Знак2 Знак1"/>
    <w:basedOn w:val="a0"/>
    <w:semiHidden/>
    <w:rsid w:val="007B4086"/>
    <w:rPr>
      <w:rFonts w:ascii="Calibri" w:eastAsia="Calibri" w:hAnsi="Calibri" w:cs="Times New Roman"/>
    </w:rPr>
  </w:style>
  <w:style w:type="paragraph" w:styleId="ac">
    <w:name w:val="Title"/>
    <w:basedOn w:val="a"/>
    <w:link w:val="ad"/>
    <w:uiPriority w:val="99"/>
    <w:qFormat/>
    <w:rsid w:val="007B4086"/>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basedOn w:val="a0"/>
    <w:link w:val="ac"/>
    <w:uiPriority w:val="99"/>
    <w:rsid w:val="007B4086"/>
    <w:rPr>
      <w:rFonts w:ascii="Times New Roman" w:eastAsia="Times New Roman" w:hAnsi="Times New Roman" w:cs="Times New Roman"/>
      <w:b/>
      <w:bCs/>
      <w:sz w:val="28"/>
      <w:szCs w:val="24"/>
      <w:lang w:eastAsia="ru-RU"/>
    </w:rPr>
  </w:style>
  <w:style w:type="paragraph" w:styleId="ae">
    <w:name w:val="Body Text"/>
    <w:basedOn w:val="a"/>
    <w:link w:val="af"/>
    <w:uiPriority w:val="99"/>
    <w:semiHidden/>
    <w:unhideWhenUsed/>
    <w:rsid w:val="007B4086"/>
    <w:pPr>
      <w:spacing w:after="120"/>
    </w:pPr>
    <w:rPr>
      <w:lang w:val="x-none"/>
    </w:rPr>
  </w:style>
  <w:style w:type="character" w:customStyle="1" w:styleId="af">
    <w:name w:val="Основной текст Знак"/>
    <w:basedOn w:val="a0"/>
    <w:link w:val="ae"/>
    <w:uiPriority w:val="99"/>
    <w:semiHidden/>
    <w:rsid w:val="007B4086"/>
    <w:rPr>
      <w:rFonts w:ascii="Calibri" w:eastAsia="Calibri" w:hAnsi="Calibri" w:cs="Times New Roman"/>
      <w:lang w:val="x-none"/>
    </w:rPr>
  </w:style>
  <w:style w:type="paragraph" w:styleId="af0">
    <w:name w:val="Body Text First Indent"/>
    <w:basedOn w:val="ae"/>
    <w:link w:val="af1"/>
    <w:uiPriority w:val="99"/>
    <w:semiHidden/>
    <w:unhideWhenUsed/>
    <w:rsid w:val="007B4086"/>
    <w:pPr>
      <w:spacing w:line="240" w:lineRule="auto"/>
      <w:ind w:firstLine="210"/>
    </w:pPr>
    <w:rPr>
      <w:rFonts w:ascii="Times New Roman" w:eastAsia="Times New Roman" w:hAnsi="Times New Roman"/>
      <w:sz w:val="24"/>
      <w:szCs w:val="24"/>
    </w:rPr>
  </w:style>
  <w:style w:type="character" w:customStyle="1" w:styleId="af1">
    <w:name w:val="Красная строка Знак"/>
    <w:basedOn w:val="af"/>
    <w:link w:val="af0"/>
    <w:uiPriority w:val="99"/>
    <w:semiHidden/>
    <w:rsid w:val="007B4086"/>
    <w:rPr>
      <w:rFonts w:ascii="Times New Roman" w:eastAsia="Times New Roman" w:hAnsi="Times New Roman" w:cs="Times New Roman"/>
      <w:sz w:val="24"/>
      <w:szCs w:val="24"/>
      <w:lang w:val="x-none"/>
    </w:rPr>
  </w:style>
  <w:style w:type="character" w:customStyle="1" w:styleId="21">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locked/>
    <w:rsid w:val="007B4086"/>
    <w:rPr>
      <w:rFonts w:ascii="Times New Roman" w:eastAsia="Times New Roman" w:hAnsi="Times New Roman" w:cs="Times New Roman"/>
      <w:sz w:val="24"/>
      <w:szCs w:val="24"/>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1"/>
    <w:unhideWhenUsed/>
    <w:rsid w:val="007B4086"/>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uiPriority w:val="99"/>
    <w:semiHidden/>
    <w:rsid w:val="007B4086"/>
    <w:rPr>
      <w:rFonts w:ascii="Calibri" w:eastAsia="Calibri" w:hAnsi="Calibri" w:cs="Times New Roman"/>
    </w:rPr>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7B4086"/>
    <w:rPr>
      <w:rFonts w:cs="Times New Roman"/>
      <w:sz w:val="22"/>
      <w:szCs w:val="22"/>
      <w:lang w:eastAsia="en-US"/>
    </w:rPr>
  </w:style>
  <w:style w:type="paragraph" w:styleId="31">
    <w:name w:val="Body Text Indent 3"/>
    <w:basedOn w:val="a"/>
    <w:link w:val="32"/>
    <w:uiPriority w:val="99"/>
    <w:semiHidden/>
    <w:unhideWhenUsed/>
    <w:rsid w:val="007B4086"/>
    <w:pPr>
      <w:spacing w:after="120"/>
      <w:ind w:left="283"/>
    </w:pPr>
    <w:rPr>
      <w:sz w:val="16"/>
      <w:szCs w:val="16"/>
      <w:lang w:val="x-none"/>
    </w:rPr>
  </w:style>
  <w:style w:type="character" w:customStyle="1" w:styleId="32">
    <w:name w:val="Основной текст с отступом 3 Знак"/>
    <w:basedOn w:val="a0"/>
    <w:link w:val="31"/>
    <w:uiPriority w:val="99"/>
    <w:semiHidden/>
    <w:rsid w:val="007B4086"/>
    <w:rPr>
      <w:rFonts w:ascii="Calibri" w:eastAsia="Calibri" w:hAnsi="Calibri" w:cs="Times New Roman"/>
      <w:sz w:val="16"/>
      <w:szCs w:val="16"/>
      <w:lang w:val="x-none"/>
    </w:rPr>
  </w:style>
  <w:style w:type="paragraph" w:styleId="af2">
    <w:name w:val="Balloon Text"/>
    <w:basedOn w:val="a"/>
    <w:link w:val="af3"/>
    <w:uiPriority w:val="99"/>
    <w:semiHidden/>
    <w:unhideWhenUsed/>
    <w:rsid w:val="007B408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B4086"/>
    <w:rPr>
      <w:rFonts w:ascii="Tahoma" w:eastAsia="Calibri" w:hAnsi="Tahoma" w:cs="Tahoma"/>
      <w:sz w:val="16"/>
      <w:szCs w:val="16"/>
    </w:rPr>
  </w:style>
  <w:style w:type="paragraph" w:styleId="af4">
    <w:name w:val="No Spacing"/>
    <w:uiPriority w:val="99"/>
    <w:qFormat/>
    <w:rsid w:val="007B40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5">
    <w:name w:val="List Paragraph"/>
    <w:basedOn w:val="a"/>
    <w:uiPriority w:val="99"/>
    <w:qFormat/>
    <w:rsid w:val="007B4086"/>
    <w:pPr>
      <w:ind w:left="720"/>
    </w:pPr>
    <w:rPr>
      <w:lang w:eastAsia="ar-SA"/>
    </w:rPr>
  </w:style>
  <w:style w:type="paragraph" w:customStyle="1" w:styleId="af6">
    <w:name w:val="Знак Знак Знак Знак"/>
    <w:basedOn w:val="a"/>
    <w:uiPriority w:val="99"/>
    <w:semiHidden/>
    <w:rsid w:val="007B4086"/>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Знак"/>
    <w:basedOn w:val="a"/>
    <w:uiPriority w:val="99"/>
    <w:semiHidden/>
    <w:rsid w:val="007B4086"/>
    <w:pPr>
      <w:spacing w:after="160" w:line="240" w:lineRule="exact"/>
    </w:pPr>
    <w:rPr>
      <w:rFonts w:ascii="Verdana" w:eastAsia="Times New Roman" w:hAnsi="Verdana"/>
      <w:sz w:val="20"/>
      <w:szCs w:val="20"/>
      <w:lang w:val="en-US"/>
    </w:rPr>
  </w:style>
  <w:style w:type="paragraph" w:customStyle="1" w:styleId="af8">
    <w:name w:val="Содержимое таблицы"/>
    <w:basedOn w:val="a"/>
    <w:uiPriority w:val="99"/>
    <w:semiHidden/>
    <w:rsid w:val="007B4086"/>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7B40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7B408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link w:val="S0"/>
    <w:semiHidden/>
    <w:locked/>
    <w:rsid w:val="007B4086"/>
    <w:rPr>
      <w:rFonts w:ascii="Times New Roman" w:eastAsia="Times New Roman" w:hAnsi="Times New Roman" w:cs="Times New Roman"/>
      <w:sz w:val="24"/>
      <w:szCs w:val="24"/>
    </w:rPr>
  </w:style>
  <w:style w:type="paragraph" w:customStyle="1" w:styleId="S0">
    <w:name w:val="S_Обычный"/>
    <w:basedOn w:val="a"/>
    <w:link w:val="S"/>
    <w:semiHidden/>
    <w:rsid w:val="007B4086"/>
    <w:pPr>
      <w:spacing w:after="0" w:line="360" w:lineRule="auto"/>
      <w:ind w:firstLine="709"/>
      <w:jc w:val="both"/>
    </w:pPr>
    <w:rPr>
      <w:rFonts w:ascii="Times New Roman" w:eastAsia="Times New Roman" w:hAnsi="Times New Roman"/>
      <w:sz w:val="24"/>
      <w:szCs w:val="24"/>
    </w:rPr>
  </w:style>
  <w:style w:type="paragraph" w:customStyle="1" w:styleId="23">
    <w:name w:val="Список_маркир.2"/>
    <w:basedOn w:val="a"/>
    <w:uiPriority w:val="99"/>
    <w:semiHidden/>
    <w:rsid w:val="007B4086"/>
    <w:pPr>
      <w:tabs>
        <w:tab w:val="num" w:pos="1021"/>
      </w:tabs>
      <w:spacing w:after="0" w:line="360" w:lineRule="auto"/>
      <w:ind w:firstLine="567"/>
      <w:jc w:val="both"/>
    </w:pPr>
    <w:rPr>
      <w:rFonts w:ascii="Times New Roman" w:eastAsia="Times New Roman" w:hAnsi="Times New Roman"/>
      <w:sz w:val="24"/>
      <w:szCs w:val="24"/>
      <w:lang w:eastAsia="ru-RU"/>
    </w:rPr>
  </w:style>
  <w:style w:type="character" w:styleId="af9">
    <w:name w:val="footnote reference"/>
    <w:semiHidden/>
    <w:unhideWhenUsed/>
    <w:rsid w:val="007B4086"/>
    <w:rPr>
      <w:rFonts w:ascii="Times New Roman" w:hAnsi="Times New Roman" w:cs="Times New Roman" w:hint="default"/>
      <w:vertAlign w:val="superscript"/>
    </w:rPr>
  </w:style>
  <w:style w:type="character" w:styleId="afa">
    <w:name w:val="page number"/>
    <w:semiHidden/>
    <w:unhideWhenUsed/>
    <w:rsid w:val="007B4086"/>
    <w:rPr>
      <w:rFonts w:ascii="Times New Roman" w:hAnsi="Times New Roman" w:cs="Times New Roman" w:hint="default"/>
    </w:rPr>
  </w:style>
  <w:style w:type="character" w:customStyle="1" w:styleId="HTML1">
    <w:name w:val="Стандартный HTML Знак1"/>
    <w:basedOn w:val="a0"/>
    <w:uiPriority w:val="99"/>
    <w:semiHidden/>
    <w:rsid w:val="007B4086"/>
    <w:rPr>
      <w:rFonts w:ascii="Consolas" w:hAnsi="Consolas" w:cs="Consolas" w:hint="default"/>
      <w:lang w:eastAsia="en-US"/>
    </w:rPr>
  </w:style>
  <w:style w:type="character" w:customStyle="1" w:styleId="afb">
    <w:name w:val="Гипертекстовая ссылка"/>
    <w:uiPriority w:val="99"/>
    <w:rsid w:val="007B4086"/>
    <w:rPr>
      <w:b/>
      <w:bCs/>
      <w:color w:val="008000"/>
    </w:rPr>
  </w:style>
  <w:style w:type="character" w:customStyle="1" w:styleId="WW-Absatz-Standardschriftart111111111">
    <w:name w:val="WW-Absatz-Standardschriftart111111111"/>
    <w:rsid w:val="007B4086"/>
  </w:style>
  <w:style w:type="character" w:customStyle="1" w:styleId="apple-style-span">
    <w:name w:val="apple-style-span"/>
    <w:basedOn w:val="a0"/>
    <w:rsid w:val="007B4086"/>
  </w:style>
  <w:style w:type="table" w:styleId="afc">
    <w:name w:val="Table Grid"/>
    <w:basedOn w:val="a1"/>
    <w:uiPriority w:val="59"/>
    <w:rsid w:val="007B40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garantF1://2207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8997</Words>
  <Characters>51288</Characters>
  <Application>Microsoft Office Word</Application>
  <DocSecurity>0</DocSecurity>
  <Lines>427</Lines>
  <Paragraphs>120</Paragraphs>
  <ScaleCrop>false</ScaleCrop>
  <Company>Home</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2014-08-06T07:48:00Z</dcterms:created>
  <dcterms:modified xsi:type="dcterms:W3CDTF">2016-03-11T05:37:00Z</dcterms:modified>
</cp:coreProperties>
</file>